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31" w:rsidRDefault="00631431" w:rsidP="00CC51DD">
      <w:pPr>
        <w:pStyle w:val="af"/>
        <w:spacing w:line="360" w:lineRule="auto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880860" cy="7962815"/>
            <wp:effectExtent l="19050" t="0" r="0" b="0"/>
            <wp:docPr id="1" name="Рисунок 0" descr="ПР-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-тит.jpg"/>
                    <pic:cNvPicPr/>
                  </pic:nvPicPr>
                  <pic:blipFill>
                    <a:blip r:embed="rId7" cstate="print"/>
                    <a:srcRect l="1374" t="8890" r="3798" b="13416"/>
                    <a:stretch>
                      <a:fillRect/>
                    </a:stretch>
                  </pic:blipFill>
                  <pic:spPr>
                    <a:xfrm>
                      <a:off x="0" y="0"/>
                      <a:ext cx="6881400" cy="79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DD" w:rsidRPr="007F34FC" w:rsidRDefault="00CC51DD" w:rsidP="00CC51DD">
      <w:pPr>
        <w:pStyle w:val="af"/>
        <w:spacing w:line="360" w:lineRule="auto"/>
        <w:rPr>
          <w:b/>
          <w:szCs w:val="28"/>
        </w:rPr>
      </w:pPr>
      <w:r w:rsidRPr="007F34FC">
        <w:rPr>
          <w:b/>
          <w:szCs w:val="28"/>
        </w:rPr>
        <w:lastRenderedPageBreak/>
        <w:t>СОДЕРЖАНИЕ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927"/>
        <w:gridCol w:w="537"/>
      </w:tblGrid>
      <w:tr w:rsidR="00CC51DD" w:rsidRPr="007F34FC" w:rsidTr="00017F61">
        <w:trPr>
          <w:trHeight w:val="354"/>
        </w:trPr>
        <w:tc>
          <w:tcPr>
            <w:tcW w:w="8927" w:type="dxa"/>
          </w:tcPr>
          <w:p w:rsidR="00CC51DD" w:rsidRPr="007F34FC" w:rsidRDefault="00CC51DD" w:rsidP="00017F61">
            <w:pPr>
              <w:pStyle w:val="af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7F34FC">
              <w:rPr>
                <w:b/>
                <w:sz w:val="24"/>
                <w:szCs w:val="24"/>
              </w:rPr>
              <w:t>Паспорт Программы …………………………………………………………………….</w:t>
            </w:r>
          </w:p>
        </w:tc>
        <w:tc>
          <w:tcPr>
            <w:tcW w:w="537" w:type="dxa"/>
          </w:tcPr>
          <w:p w:rsidR="00CC51DD" w:rsidRPr="007F34FC" w:rsidRDefault="007F34FC" w:rsidP="00017F61">
            <w:pPr>
              <w:pStyle w:val="af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B54B5" w:rsidRPr="007F34FC" w:rsidTr="00017F61">
        <w:trPr>
          <w:trHeight w:val="354"/>
        </w:trPr>
        <w:tc>
          <w:tcPr>
            <w:tcW w:w="8927" w:type="dxa"/>
          </w:tcPr>
          <w:p w:rsidR="003B54B5" w:rsidRPr="007F34FC" w:rsidRDefault="003B54B5" w:rsidP="00017F61">
            <w:pPr>
              <w:pStyle w:val="af"/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Введение...............................................................................................................................</w:t>
            </w:r>
          </w:p>
        </w:tc>
        <w:tc>
          <w:tcPr>
            <w:tcW w:w="537" w:type="dxa"/>
          </w:tcPr>
          <w:p w:rsidR="003B54B5" w:rsidRDefault="003B54B5" w:rsidP="00017F61">
            <w:pPr>
              <w:pStyle w:val="af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CC51DD" w:rsidRPr="007F34FC" w:rsidTr="003B54B5">
        <w:trPr>
          <w:trHeight w:val="4782"/>
        </w:trPr>
        <w:tc>
          <w:tcPr>
            <w:tcW w:w="8927" w:type="dxa"/>
          </w:tcPr>
          <w:p w:rsidR="00CC51DD" w:rsidRPr="007F34FC" w:rsidRDefault="00CC51DD" w:rsidP="00017F61">
            <w:pPr>
              <w:pStyle w:val="a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34FC">
              <w:rPr>
                <w:b/>
                <w:sz w:val="24"/>
                <w:szCs w:val="24"/>
              </w:rPr>
              <w:t xml:space="preserve">Раздел </w:t>
            </w:r>
            <w:r w:rsidRPr="007F34FC">
              <w:rPr>
                <w:b/>
                <w:sz w:val="24"/>
                <w:szCs w:val="24"/>
                <w:lang w:val="en-US"/>
              </w:rPr>
              <w:t>I</w:t>
            </w:r>
            <w:r w:rsidRPr="007F34FC">
              <w:rPr>
                <w:b/>
                <w:sz w:val="24"/>
                <w:szCs w:val="24"/>
              </w:rPr>
              <w:t xml:space="preserve">. </w:t>
            </w:r>
            <w:r w:rsidR="006F02A6" w:rsidRPr="007F34FC">
              <w:rPr>
                <w:b/>
                <w:sz w:val="24"/>
                <w:szCs w:val="24"/>
              </w:rPr>
              <w:t>Характеристика текущего состояния детского сада....</w:t>
            </w:r>
            <w:r w:rsidRPr="007F34FC">
              <w:rPr>
                <w:b/>
                <w:sz w:val="24"/>
                <w:szCs w:val="24"/>
              </w:rPr>
              <w:t>…………………..</w:t>
            </w:r>
          </w:p>
          <w:p w:rsidR="00CC51DD" w:rsidRPr="007F34FC" w:rsidRDefault="00CC51DD" w:rsidP="00CC51DD">
            <w:pPr>
              <w:pStyle w:val="af"/>
              <w:numPr>
                <w:ilvl w:val="1"/>
                <w:numId w:val="3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 xml:space="preserve"> Информационная справка…………………………………………………………...</w:t>
            </w:r>
          </w:p>
          <w:p w:rsidR="00CC51DD" w:rsidRPr="007F34FC" w:rsidRDefault="00CC51DD" w:rsidP="00CC51DD">
            <w:pPr>
              <w:pStyle w:val="af"/>
              <w:numPr>
                <w:ilvl w:val="1"/>
                <w:numId w:val="3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 xml:space="preserve"> </w:t>
            </w:r>
            <w:r w:rsidR="006F02A6" w:rsidRPr="007F34FC">
              <w:rPr>
                <w:sz w:val="24"/>
                <w:szCs w:val="24"/>
              </w:rPr>
              <w:t xml:space="preserve">Управление МБДОУ и образовательным процессом </w:t>
            </w:r>
            <w:r w:rsidRPr="007F34FC">
              <w:rPr>
                <w:sz w:val="24"/>
                <w:szCs w:val="24"/>
              </w:rPr>
              <w:t>………………….</w:t>
            </w:r>
            <w:r w:rsidR="006F02A6" w:rsidRPr="007F34FC">
              <w:rPr>
                <w:sz w:val="24"/>
                <w:szCs w:val="24"/>
              </w:rPr>
              <w:t>.................</w:t>
            </w:r>
          </w:p>
          <w:p w:rsidR="00CC51DD" w:rsidRPr="007F34FC" w:rsidRDefault="006F02A6" w:rsidP="00CC51DD">
            <w:pPr>
              <w:pStyle w:val="af"/>
              <w:numPr>
                <w:ilvl w:val="1"/>
                <w:numId w:val="3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 xml:space="preserve">Характеристика администрации и педагогического коллектива </w:t>
            </w:r>
            <w:r w:rsidR="00CC51DD" w:rsidRPr="007F34FC">
              <w:rPr>
                <w:sz w:val="24"/>
                <w:szCs w:val="24"/>
              </w:rPr>
              <w:t>……………</w:t>
            </w:r>
            <w:r w:rsidRPr="007F34FC">
              <w:rPr>
                <w:sz w:val="24"/>
                <w:szCs w:val="24"/>
              </w:rPr>
              <w:t>……</w:t>
            </w:r>
          </w:p>
          <w:p w:rsidR="00CC51DD" w:rsidRPr="007F34FC" w:rsidRDefault="00CC51DD" w:rsidP="00CC51DD">
            <w:pPr>
              <w:pStyle w:val="af"/>
              <w:numPr>
                <w:ilvl w:val="1"/>
                <w:numId w:val="3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 xml:space="preserve"> Характеристика контингента воспитанников………………………………………</w:t>
            </w:r>
          </w:p>
          <w:p w:rsidR="00CC51DD" w:rsidRPr="007F34FC" w:rsidRDefault="00CC51DD" w:rsidP="00CC51DD">
            <w:pPr>
              <w:pStyle w:val="af"/>
              <w:numPr>
                <w:ilvl w:val="1"/>
                <w:numId w:val="3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 xml:space="preserve"> Сотрудничество с семьями воспитанников………………………………………….</w:t>
            </w:r>
          </w:p>
          <w:p w:rsidR="00CC51DD" w:rsidRPr="007F34FC" w:rsidRDefault="00CC51DD" w:rsidP="00CC51DD">
            <w:pPr>
              <w:pStyle w:val="af"/>
              <w:numPr>
                <w:ilvl w:val="1"/>
                <w:numId w:val="3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 xml:space="preserve"> Характеристика социума, творческих контактов и внешних связей………………</w:t>
            </w:r>
          </w:p>
          <w:p w:rsidR="00CC51DD" w:rsidRPr="007F34FC" w:rsidRDefault="00CC51DD" w:rsidP="00CC51DD">
            <w:pPr>
              <w:pStyle w:val="af"/>
              <w:numPr>
                <w:ilvl w:val="1"/>
                <w:numId w:val="3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 xml:space="preserve"> Характеристика образовательного процесса МБДОУ……………………………...</w:t>
            </w:r>
          </w:p>
          <w:p w:rsidR="00CC51DD" w:rsidRPr="007F34FC" w:rsidRDefault="00CC51DD" w:rsidP="00CC51DD">
            <w:pPr>
              <w:pStyle w:val="af"/>
              <w:numPr>
                <w:ilvl w:val="1"/>
                <w:numId w:val="3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 xml:space="preserve"> Методическая работа в МБДОУ……………………………………………………..</w:t>
            </w:r>
          </w:p>
          <w:p w:rsidR="00CC51DD" w:rsidRPr="003B54B5" w:rsidRDefault="00CC51DD" w:rsidP="00CC51DD">
            <w:pPr>
              <w:pStyle w:val="af"/>
              <w:numPr>
                <w:ilvl w:val="1"/>
                <w:numId w:val="3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B54B5">
              <w:rPr>
                <w:sz w:val="24"/>
                <w:szCs w:val="24"/>
              </w:rPr>
              <w:t xml:space="preserve"> Достижения педагогов и воспитанников МБДОУ 2016 – 2019 г. г…………….</w:t>
            </w:r>
          </w:p>
          <w:p w:rsidR="00CC51DD" w:rsidRPr="007F34FC" w:rsidRDefault="00CC51DD" w:rsidP="00CC51DD">
            <w:pPr>
              <w:pStyle w:val="af"/>
              <w:numPr>
                <w:ilvl w:val="1"/>
                <w:numId w:val="3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 xml:space="preserve"> Информационно-техническое обеспечение образовательного процесса МБДОУ…………………………………………………………………………………</w:t>
            </w:r>
          </w:p>
          <w:p w:rsidR="00CC51DD" w:rsidRPr="007F34FC" w:rsidRDefault="00CC51DD" w:rsidP="00CC51DD">
            <w:pPr>
              <w:pStyle w:val="af"/>
              <w:numPr>
                <w:ilvl w:val="1"/>
                <w:numId w:val="3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>Здоровье воспитанников………………………………………………………….</w:t>
            </w:r>
          </w:p>
          <w:p w:rsidR="00CC51DD" w:rsidRPr="007F34FC" w:rsidRDefault="00CC51DD" w:rsidP="00CC51DD">
            <w:pPr>
              <w:pStyle w:val="af"/>
              <w:numPr>
                <w:ilvl w:val="1"/>
                <w:numId w:val="3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>Материально-техническая база МБДОУ…………………………………………</w:t>
            </w:r>
          </w:p>
        </w:tc>
        <w:tc>
          <w:tcPr>
            <w:tcW w:w="537" w:type="dxa"/>
          </w:tcPr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3B54B5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CC51DD" w:rsidRPr="007F34FC" w:rsidRDefault="00CC51DD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C51DD" w:rsidRPr="007F34FC" w:rsidTr="00017F61">
        <w:tc>
          <w:tcPr>
            <w:tcW w:w="8927" w:type="dxa"/>
          </w:tcPr>
          <w:p w:rsidR="00CC51DD" w:rsidRPr="007F34FC" w:rsidRDefault="00CC51DD" w:rsidP="00017F61">
            <w:pPr>
              <w:pStyle w:val="a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34FC">
              <w:rPr>
                <w:b/>
                <w:sz w:val="24"/>
                <w:szCs w:val="24"/>
              </w:rPr>
              <w:t xml:space="preserve">Раздел </w:t>
            </w:r>
            <w:r w:rsidRPr="007F34FC">
              <w:rPr>
                <w:b/>
                <w:sz w:val="24"/>
                <w:szCs w:val="24"/>
                <w:lang w:val="en-US"/>
              </w:rPr>
              <w:t>II</w:t>
            </w:r>
            <w:r w:rsidRPr="007F34FC">
              <w:rPr>
                <w:b/>
                <w:sz w:val="24"/>
                <w:szCs w:val="24"/>
              </w:rPr>
              <w:t>. Проблемно-ориентированный анализ деятельности МБДОУ…………</w:t>
            </w:r>
          </w:p>
          <w:p w:rsidR="00CC51DD" w:rsidRPr="007F34FC" w:rsidRDefault="00CC51DD" w:rsidP="00017F61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>2.1. Проблемно-ориентированный анализ деятельности МБДОУ……………………..</w:t>
            </w:r>
          </w:p>
          <w:p w:rsidR="00CC51DD" w:rsidRPr="007F34FC" w:rsidRDefault="00CC51DD" w:rsidP="00017F61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>2.2. Слабые места, выявленные в результате проблемно-ориентированного анализа деятельности МБДОУ…………………………………………………………………......</w:t>
            </w:r>
          </w:p>
        </w:tc>
        <w:tc>
          <w:tcPr>
            <w:tcW w:w="537" w:type="dxa"/>
          </w:tcPr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3B54B5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</w:p>
          <w:p w:rsidR="00CC51DD" w:rsidRPr="007F34FC" w:rsidRDefault="003B54B5" w:rsidP="003B54B5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CC51DD" w:rsidRPr="007F34FC" w:rsidTr="00017F61">
        <w:trPr>
          <w:trHeight w:val="2228"/>
        </w:trPr>
        <w:tc>
          <w:tcPr>
            <w:tcW w:w="8927" w:type="dxa"/>
          </w:tcPr>
          <w:p w:rsidR="00CC51DD" w:rsidRPr="007F34FC" w:rsidRDefault="00CC51DD" w:rsidP="00017F61">
            <w:pPr>
              <w:pStyle w:val="a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34FC">
              <w:rPr>
                <w:b/>
                <w:sz w:val="24"/>
                <w:szCs w:val="24"/>
              </w:rPr>
              <w:t xml:space="preserve">Раздел </w:t>
            </w:r>
            <w:r w:rsidRPr="007F34FC">
              <w:rPr>
                <w:b/>
                <w:sz w:val="24"/>
                <w:szCs w:val="24"/>
                <w:lang w:val="en-US"/>
              </w:rPr>
              <w:t>III</w:t>
            </w:r>
            <w:r w:rsidRPr="007F34FC">
              <w:rPr>
                <w:b/>
                <w:sz w:val="24"/>
                <w:szCs w:val="24"/>
              </w:rPr>
              <w:t>. Основные концептуальные идеи развития МБДОУ как открытого образовательного пространства…………………………………...…………………...</w:t>
            </w:r>
          </w:p>
          <w:p w:rsidR="00CC51DD" w:rsidRPr="007F34FC" w:rsidRDefault="00CC51DD" w:rsidP="00017F61">
            <w:pPr>
              <w:pStyle w:val="a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34FC">
              <w:rPr>
                <w:b/>
                <w:sz w:val="24"/>
                <w:szCs w:val="24"/>
              </w:rPr>
              <w:t xml:space="preserve">Раздел </w:t>
            </w:r>
            <w:r w:rsidRPr="007F34FC">
              <w:rPr>
                <w:b/>
                <w:sz w:val="24"/>
                <w:szCs w:val="24"/>
                <w:lang w:val="en-US"/>
              </w:rPr>
              <w:t>IV</w:t>
            </w:r>
            <w:r w:rsidRPr="007F34FC">
              <w:rPr>
                <w:b/>
                <w:sz w:val="24"/>
                <w:szCs w:val="24"/>
              </w:rPr>
              <w:t>. Ключевые ориентиры Программы……………………………………….</w:t>
            </w:r>
          </w:p>
          <w:p w:rsidR="00CC51DD" w:rsidRPr="007F34FC" w:rsidRDefault="00CC51DD" w:rsidP="00017F61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>4.1. Миссия детского сада…………………………………………………………………</w:t>
            </w:r>
          </w:p>
          <w:p w:rsidR="00CC51DD" w:rsidRPr="007F34FC" w:rsidRDefault="00CC51DD" w:rsidP="00017F61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>4.2. Цель Программы………………………………………………..................................</w:t>
            </w:r>
          </w:p>
          <w:p w:rsidR="00CC51DD" w:rsidRPr="007F34FC" w:rsidRDefault="00CC51DD" w:rsidP="00017F61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>4.3. Задачи Программы…………………………………………………………………....</w:t>
            </w:r>
          </w:p>
          <w:p w:rsidR="00CC51DD" w:rsidRPr="007F34FC" w:rsidRDefault="00CC51DD" w:rsidP="00017F61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>4.4. Сроки и этапы реализации Программы……………………………………………..</w:t>
            </w:r>
          </w:p>
        </w:tc>
        <w:tc>
          <w:tcPr>
            <w:tcW w:w="537" w:type="dxa"/>
          </w:tcPr>
          <w:p w:rsidR="00CC51DD" w:rsidRPr="007F34FC" w:rsidRDefault="00CC51DD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CC51DD" w:rsidRPr="007F34FC" w:rsidTr="00017F61">
        <w:tc>
          <w:tcPr>
            <w:tcW w:w="8927" w:type="dxa"/>
          </w:tcPr>
          <w:p w:rsidR="00CC51DD" w:rsidRPr="007F34FC" w:rsidRDefault="00CC51DD" w:rsidP="00017F61">
            <w:pPr>
              <w:pStyle w:val="a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34FC">
              <w:rPr>
                <w:b/>
                <w:sz w:val="24"/>
                <w:szCs w:val="24"/>
              </w:rPr>
              <w:t xml:space="preserve">Раздел </w:t>
            </w:r>
            <w:r w:rsidRPr="007F34FC">
              <w:rPr>
                <w:b/>
                <w:sz w:val="24"/>
                <w:szCs w:val="24"/>
                <w:lang w:val="en-US"/>
              </w:rPr>
              <w:t>V</w:t>
            </w:r>
            <w:r w:rsidRPr="007F34FC">
              <w:rPr>
                <w:b/>
                <w:sz w:val="24"/>
                <w:szCs w:val="24"/>
              </w:rPr>
              <w:t>. Мероприятия по  реализации Программы………………………………..</w:t>
            </w:r>
          </w:p>
          <w:p w:rsidR="007F34FC" w:rsidRPr="007F34FC" w:rsidRDefault="007F34FC" w:rsidP="007F34FC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F34FC">
              <w:rPr>
                <w:bCs/>
                <w:color w:val="000000"/>
                <w:sz w:val="24"/>
                <w:szCs w:val="24"/>
              </w:rPr>
              <w:t xml:space="preserve">5.1. Мероприятия по совершенствованию </w:t>
            </w:r>
            <w:r w:rsidRPr="007F34FC">
              <w:rPr>
                <w:color w:val="000000"/>
                <w:sz w:val="24"/>
                <w:szCs w:val="24"/>
              </w:rPr>
              <w:t xml:space="preserve"> внутренней системы оценки качества дошкольного образования....................................................................................................</w:t>
            </w:r>
          </w:p>
          <w:p w:rsidR="007F34FC" w:rsidRPr="007F34FC" w:rsidRDefault="007F34FC" w:rsidP="007F34FC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F34FC">
              <w:rPr>
                <w:bCs/>
                <w:color w:val="000000"/>
                <w:sz w:val="24"/>
                <w:szCs w:val="24"/>
              </w:rPr>
              <w:t>5.2. Мероприятия по формированию эффективной</w:t>
            </w:r>
            <w:r w:rsidRPr="007F34FC">
              <w:rPr>
                <w:color w:val="000000"/>
                <w:sz w:val="24"/>
                <w:szCs w:val="24"/>
              </w:rPr>
              <w:t xml:space="preserve"> системы управления образовательной организацией............................................................................................</w:t>
            </w:r>
          </w:p>
          <w:p w:rsidR="007F34FC" w:rsidRPr="007F34FC" w:rsidRDefault="007F34FC" w:rsidP="007F34FC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F34FC">
              <w:rPr>
                <w:bCs/>
                <w:color w:val="000000"/>
                <w:sz w:val="24"/>
                <w:szCs w:val="24"/>
              </w:rPr>
              <w:t>5.3. Мероприятия по развитию профессиональных компетентностей педагогических кадров.....................................................................................................................................</w:t>
            </w:r>
          </w:p>
          <w:p w:rsidR="007F34FC" w:rsidRPr="007F34FC" w:rsidRDefault="007F34FC" w:rsidP="007F34FC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F34FC">
              <w:rPr>
                <w:bCs/>
                <w:color w:val="000000"/>
                <w:sz w:val="24"/>
                <w:szCs w:val="24"/>
              </w:rPr>
              <w:t xml:space="preserve">5.4. Мероприятия по совершенствованию </w:t>
            </w:r>
            <w:r w:rsidRPr="007F34FC">
              <w:rPr>
                <w:color w:val="000000"/>
                <w:sz w:val="24"/>
                <w:szCs w:val="24"/>
              </w:rPr>
              <w:t>развивающей предметно-пространственной среды и материально-технической базы организации</w:t>
            </w:r>
            <w:r w:rsidRPr="007F34FC">
              <w:rPr>
                <w:bCs/>
                <w:color w:val="000000"/>
                <w:sz w:val="24"/>
                <w:szCs w:val="24"/>
              </w:rPr>
              <w:t xml:space="preserve"> ....................</w:t>
            </w:r>
          </w:p>
          <w:p w:rsidR="00CC51DD" w:rsidRPr="007F34FC" w:rsidRDefault="00CC51DD" w:rsidP="00017F61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CC51DD" w:rsidRPr="007F34FC" w:rsidRDefault="00CC51DD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CC51DD" w:rsidRDefault="00CC51DD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</w:p>
          <w:p w:rsidR="003B54B5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3B54B5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</w:p>
          <w:p w:rsidR="003B54B5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:rsidR="003B54B5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</w:p>
          <w:p w:rsidR="003B54B5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:rsidR="00CC51DD" w:rsidRPr="007F34FC" w:rsidRDefault="00CC51DD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</w:p>
          <w:p w:rsidR="00CC51DD" w:rsidRPr="007F34FC" w:rsidRDefault="00CC51DD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</w:p>
          <w:p w:rsidR="00CC51DD" w:rsidRPr="007F34FC" w:rsidRDefault="00CC51DD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</w:p>
          <w:p w:rsidR="00CC51DD" w:rsidRPr="007F34FC" w:rsidRDefault="00CC51DD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</w:p>
          <w:p w:rsidR="00CC51DD" w:rsidRPr="007F34FC" w:rsidRDefault="00CC51DD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</w:p>
          <w:p w:rsidR="00CC51DD" w:rsidRPr="007F34FC" w:rsidRDefault="00CC51DD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C51DD" w:rsidRPr="007F34FC" w:rsidTr="00017F61">
        <w:tc>
          <w:tcPr>
            <w:tcW w:w="8927" w:type="dxa"/>
          </w:tcPr>
          <w:p w:rsidR="00CC51DD" w:rsidRPr="007F34FC" w:rsidRDefault="00CC51DD" w:rsidP="00017F61">
            <w:pPr>
              <w:pStyle w:val="a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34FC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7F34FC">
              <w:rPr>
                <w:b/>
                <w:sz w:val="24"/>
                <w:szCs w:val="24"/>
                <w:lang w:val="en-US"/>
              </w:rPr>
              <w:t>VI</w:t>
            </w:r>
            <w:r w:rsidRPr="007F34FC">
              <w:rPr>
                <w:b/>
                <w:sz w:val="24"/>
                <w:szCs w:val="24"/>
              </w:rPr>
              <w:t>. Мониторинг реализации Программы………………………....................</w:t>
            </w:r>
          </w:p>
          <w:p w:rsidR="00CC51DD" w:rsidRPr="007F34FC" w:rsidRDefault="00CC51DD" w:rsidP="00017F61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>6.1. Порядок управления реализацией Программы……………………………………...</w:t>
            </w:r>
          </w:p>
          <w:p w:rsidR="00CC51DD" w:rsidRPr="007F34FC" w:rsidRDefault="00CC51DD" w:rsidP="00017F61">
            <w:pPr>
              <w:pStyle w:val="af"/>
              <w:spacing w:line="276" w:lineRule="auto"/>
              <w:jc w:val="both"/>
              <w:rPr>
                <w:sz w:val="24"/>
                <w:szCs w:val="24"/>
              </w:rPr>
            </w:pPr>
            <w:r w:rsidRPr="007F34FC">
              <w:rPr>
                <w:sz w:val="24"/>
                <w:szCs w:val="24"/>
              </w:rPr>
              <w:t>6.2. Критерии эффективности реализации Программы…………………………………</w:t>
            </w:r>
          </w:p>
        </w:tc>
        <w:tc>
          <w:tcPr>
            <w:tcW w:w="537" w:type="dxa"/>
          </w:tcPr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:rsidR="00CC51DD" w:rsidRPr="007F34FC" w:rsidRDefault="003B54B5" w:rsidP="00017F61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</w:tbl>
    <w:p w:rsidR="00142153" w:rsidRPr="007F34FC" w:rsidRDefault="00142153" w:rsidP="00573C0E">
      <w:pPr>
        <w:spacing w:line="276" w:lineRule="auto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142153" w:rsidRPr="007F34FC" w:rsidRDefault="00142153" w:rsidP="00573C0E">
      <w:pPr>
        <w:spacing w:line="276" w:lineRule="auto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142153" w:rsidRPr="007F34FC" w:rsidRDefault="00142153" w:rsidP="00573C0E">
      <w:pPr>
        <w:spacing w:line="276" w:lineRule="auto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142153" w:rsidRPr="007F34FC" w:rsidRDefault="00142153" w:rsidP="00573C0E">
      <w:pPr>
        <w:spacing w:line="276" w:lineRule="auto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142153" w:rsidRPr="007F34FC" w:rsidRDefault="00142153" w:rsidP="00573C0E">
      <w:pPr>
        <w:spacing w:line="276" w:lineRule="auto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br w:type="page"/>
      </w:r>
    </w:p>
    <w:p w:rsidR="00163DB6" w:rsidRPr="007F34FC" w:rsidRDefault="00785BD4" w:rsidP="00573C0E">
      <w:pPr>
        <w:spacing w:line="276" w:lineRule="auto"/>
        <w:jc w:val="center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lastRenderedPageBreak/>
        <w:t xml:space="preserve">Паспорт программы развития МБДОУ </w:t>
      </w:r>
      <w:r w:rsidR="007851B4" w:rsidRPr="007F34FC">
        <w:rPr>
          <w:rFonts w:hAnsi="Times New Roman" w:cs="Times New Roman"/>
          <w:b/>
          <w:bCs/>
          <w:color w:val="000000"/>
          <w:lang w:val="ru-RU"/>
        </w:rPr>
        <w:t>Детский сад №183</w:t>
      </w:r>
      <w:r w:rsidRPr="007F34FC">
        <w:rPr>
          <w:lang w:val="ru-RU"/>
        </w:rPr>
        <w:br/>
      </w:r>
      <w:r w:rsidRPr="007F34FC">
        <w:rPr>
          <w:rFonts w:hAnsi="Times New Roman" w:cs="Times New Roman"/>
          <w:b/>
          <w:bCs/>
          <w:color w:val="000000"/>
          <w:lang w:val="ru-RU"/>
        </w:rPr>
        <w:t xml:space="preserve">на </w:t>
      </w:r>
      <w:r w:rsidR="00202187" w:rsidRPr="007F34FC">
        <w:rPr>
          <w:rFonts w:hAnsi="Times New Roman" w:cs="Times New Roman"/>
          <w:b/>
          <w:bCs/>
          <w:color w:val="000000"/>
          <w:lang w:val="ru-RU"/>
        </w:rPr>
        <w:t>2021</w:t>
      </w:r>
      <w:r w:rsidRPr="007F34FC">
        <w:rPr>
          <w:rFonts w:hAnsi="Times New Roman" w:cs="Times New Roman"/>
          <w:b/>
          <w:bCs/>
          <w:color w:val="000000"/>
          <w:lang w:val="ru-RU"/>
        </w:rPr>
        <w:t>–202</w:t>
      </w:r>
      <w:r w:rsidR="007851B4" w:rsidRPr="007F34FC">
        <w:rPr>
          <w:rFonts w:hAnsi="Times New Roman" w:cs="Times New Roman"/>
          <w:b/>
          <w:bCs/>
          <w:color w:val="000000"/>
          <w:lang w:val="ru-RU"/>
        </w:rPr>
        <w:t>5</w:t>
      </w:r>
      <w:r w:rsidRPr="007F34FC">
        <w:rPr>
          <w:rFonts w:hAnsi="Times New Roman" w:cs="Times New Roman"/>
          <w:b/>
          <w:bCs/>
          <w:color w:val="000000"/>
          <w:lang w:val="ru-RU"/>
        </w:rPr>
        <w:t xml:space="preserve">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0"/>
        <w:gridCol w:w="6780"/>
      </w:tblGrid>
      <w:tr w:rsidR="00163DB6" w:rsidRPr="00631431" w:rsidTr="007846E4"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color w:val="000000"/>
              </w:rPr>
              <w:t>Наименование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</w:rPr>
              <w:t>программы</w:t>
            </w:r>
          </w:p>
        </w:tc>
        <w:tc>
          <w:tcPr>
            <w:tcW w:w="6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Программа развития МБДОУ </w:t>
            </w:r>
            <w:r w:rsidR="007851B4" w:rsidRPr="007F34FC">
              <w:rPr>
                <w:rFonts w:hAnsi="Times New Roman" w:cs="Times New Roman"/>
                <w:color w:val="000000"/>
                <w:lang w:val="ru-RU"/>
              </w:rPr>
              <w:t>Детский сад №183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 на</w:t>
            </w:r>
            <w:r w:rsidR="00202187" w:rsidRPr="007F34FC">
              <w:rPr>
                <w:rFonts w:hAnsi="Times New Roman" w:cs="Times New Roman"/>
                <w:color w:val="000000"/>
                <w:lang w:val="ru-RU"/>
              </w:rPr>
              <w:t xml:space="preserve"> 2021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–202</w:t>
            </w:r>
            <w:r w:rsidR="007851B4" w:rsidRPr="007F34FC">
              <w:rPr>
                <w:rFonts w:hAnsi="Times New Roman" w:cs="Times New Roman"/>
                <w:color w:val="000000"/>
                <w:lang w:val="ru-RU"/>
              </w:rPr>
              <w:t>5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 годы</w:t>
            </w:r>
          </w:p>
        </w:tc>
      </w:tr>
      <w:tr w:rsidR="00163DB6" w:rsidRPr="00631431" w:rsidTr="007846E4"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color w:val="000000"/>
              </w:rPr>
              <w:t>Разработчики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</w:rPr>
              <w:t>программы</w:t>
            </w:r>
          </w:p>
        </w:tc>
        <w:tc>
          <w:tcPr>
            <w:tcW w:w="6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Рабочая группа в составе, утвержденном приказом МБДОУ </w:t>
            </w:r>
            <w:r w:rsidR="007851B4" w:rsidRPr="007F34FC">
              <w:rPr>
                <w:rFonts w:hAnsi="Times New Roman" w:cs="Times New Roman"/>
                <w:color w:val="000000"/>
                <w:lang w:val="ru-RU"/>
              </w:rPr>
              <w:t>Детский сад №183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 от</w:t>
            </w:r>
            <w:r w:rsidR="00202187" w:rsidRPr="007F34FC">
              <w:rPr>
                <w:rFonts w:hAnsi="Times New Roman" w:cs="Times New Roman"/>
                <w:color w:val="000000"/>
                <w:lang w:val="ru-RU"/>
              </w:rPr>
              <w:t xml:space="preserve"> 27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  <w:r w:rsidR="00202187" w:rsidRPr="007F34FC">
              <w:rPr>
                <w:rFonts w:hAnsi="Times New Roman" w:cs="Times New Roman"/>
                <w:color w:val="000000"/>
                <w:lang w:val="ru-RU"/>
              </w:rPr>
              <w:t>08.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20</w:t>
            </w:r>
            <w:r w:rsidR="00202187" w:rsidRPr="007F34FC">
              <w:rPr>
                <w:rFonts w:hAnsi="Times New Roman" w:cs="Times New Roman"/>
                <w:color w:val="000000"/>
                <w:lang w:val="ru-RU"/>
              </w:rPr>
              <w:t>20 № 127</w:t>
            </w:r>
          </w:p>
        </w:tc>
      </w:tr>
      <w:tr w:rsidR="00163DB6" w:rsidRPr="007F34FC" w:rsidTr="007846E4"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Координаторы</w:t>
            </w:r>
          </w:p>
        </w:tc>
        <w:tc>
          <w:tcPr>
            <w:tcW w:w="6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1B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Дудкина Анна Джимовна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, заведующий МБДОУ 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Детский сад №183</w:t>
            </w:r>
          </w:p>
          <w:p w:rsidR="00163DB6" w:rsidRPr="007F34FC" w:rsidRDefault="007851B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Орехова Анастасия Евгеньевна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>, секретарь</w:t>
            </w:r>
          </w:p>
        </w:tc>
      </w:tr>
      <w:tr w:rsidR="00163DB6" w:rsidRPr="007F34FC" w:rsidTr="007846E4"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Исполнители </w:t>
            </w:r>
            <w:r w:rsidRPr="007F34FC">
              <w:rPr>
                <w:rFonts w:hAnsi="Times New Roman" w:cs="Times New Roman"/>
                <w:color w:val="000000"/>
              </w:rPr>
              <w:t>программы</w:t>
            </w:r>
          </w:p>
        </w:tc>
        <w:tc>
          <w:tcPr>
            <w:tcW w:w="6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color w:val="000000"/>
              </w:rPr>
              <w:t xml:space="preserve">Работники МБДОУ </w:t>
            </w:r>
            <w:r w:rsidR="007851B4" w:rsidRPr="007F34FC">
              <w:rPr>
                <w:rFonts w:hAnsi="Times New Roman" w:cs="Times New Roman"/>
                <w:color w:val="000000"/>
              </w:rPr>
              <w:t>Детский сад №183</w:t>
            </w:r>
          </w:p>
        </w:tc>
      </w:tr>
      <w:tr w:rsidR="00163DB6" w:rsidRPr="007F34FC" w:rsidTr="007846E4"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6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1.Федеральный закон «Об образовании в Российской Федерации» от 29.12.2012 № 273-ФЗ.</w:t>
            </w:r>
          </w:p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2. Стратегия развития воспитания в РФ на период до 2025 года,</w:t>
            </w:r>
            <w:r w:rsidRPr="007F34FC">
              <w:rPr>
                <w:rFonts w:hAnsi="Times New Roman" w:cs="Times New Roman"/>
                <w:color w:val="000000"/>
              </w:rPr>
              <w:t> 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утвержденная распоряжением Правительства РФ от 29.05.2015 № 996-р.</w:t>
            </w:r>
          </w:p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3. Концепция развития дополнительного образования детей в РФ,</w:t>
            </w:r>
            <w:r w:rsidRPr="007F34FC">
              <w:rPr>
                <w:rFonts w:hAnsi="Times New Roman" w:cs="Times New Roman"/>
                <w:color w:val="000000"/>
              </w:rPr>
              <w:t> 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утвержденная распоряжением Правительства РФ от 04.09.2014 № 1726-р.</w:t>
            </w:r>
          </w:p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4. СанПиН 2.4.1.3049-13.</w:t>
            </w:r>
          </w:p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5. Федеральный государственный образовательный стандарт дошкольного образования (ФГОС ДО).</w:t>
            </w:r>
          </w:p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6.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Минобрнауки России от 30.08.2013 № 1014.</w:t>
            </w:r>
          </w:p>
          <w:p w:rsidR="007846E4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7. </w:t>
            </w:r>
            <w:r w:rsidR="007846E4" w:rsidRPr="007F34FC">
              <w:rPr>
                <w:rFonts w:hAnsi="Times New Roman" w:cs="Times New Roman"/>
                <w:color w:val="000000"/>
                <w:lang w:val="ru-RU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      </w:r>
          </w:p>
          <w:p w:rsidR="00163DB6" w:rsidRPr="007F34FC" w:rsidRDefault="007846E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8. 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Государственная программа 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«Р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>азвити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е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 образования </w:t>
            </w:r>
            <w:r w:rsidR="007851B4" w:rsidRPr="007F34FC">
              <w:rPr>
                <w:rFonts w:hAnsi="Times New Roman" w:cs="Times New Roman"/>
                <w:color w:val="000000"/>
                <w:lang w:val="ru-RU"/>
              </w:rPr>
              <w:t>Иванов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ской области»,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 утвержденная постановлением</w:t>
            </w:r>
            <w:r w:rsidR="00785BD4" w:rsidRPr="007F34FC">
              <w:rPr>
                <w:rFonts w:hAnsi="Times New Roman" w:cs="Times New Roman"/>
                <w:color w:val="000000"/>
              </w:rPr>
              <w:t> 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Правительства Ивановской области от13.11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>.201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3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 № 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450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п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7846E4" w:rsidRPr="007F34FC" w:rsidRDefault="007846E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9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Постановление Правительства Ивановской области от 06.12.2017 №457-п «О внесении изменений в постановление Правительства Ивановской области от 13.11.2013 №450-п «Об утверждении 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lastRenderedPageBreak/>
              <w:t>государственной программы «Развитие образования Ивановской области».</w:t>
            </w:r>
          </w:p>
          <w:p w:rsidR="007846E4" w:rsidRPr="007F34FC" w:rsidRDefault="007846E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10. Муниципальная программа «Развитие образования города Иванова на 2019-2024 гг, утвержденная постановлением Администрации г.Иванова от 13.11.2018 №1496.</w:t>
            </w:r>
          </w:p>
          <w:p w:rsidR="007846E4" w:rsidRPr="007F34FC" w:rsidRDefault="007846E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11. Ведомственная целевая программа «Создание материально-технических условий для получения</w:t>
            </w:r>
            <w:r w:rsidR="00BD0027" w:rsidRPr="007F34FC">
              <w:rPr>
                <w:rFonts w:hAnsi="Times New Roman" w:cs="Times New Roman"/>
                <w:color w:val="000000"/>
                <w:lang w:val="ru-RU"/>
              </w:rPr>
              <w:t xml:space="preserve"> качественного образования в муниципальных образовательных учреждениях города Иванова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»</w:t>
            </w:r>
            <w:r w:rsidR="00BD0027" w:rsidRPr="007F34FC">
              <w:rPr>
                <w:rFonts w:hAnsi="Times New Roman" w:cs="Times New Roman"/>
                <w:color w:val="000000"/>
                <w:lang w:val="ru-RU"/>
              </w:rPr>
              <w:t>,утвержденная постановлением Администрации г.Иванова от 15.10.2012 (ред. от 01.03.2013).</w:t>
            </w:r>
          </w:p>
          <w:p w:rsidR="00163DB6" w:rsidRPr="007F34FC" w:rsidRDefault="00BD0027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12. 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Устав МБДОУ </w:t>
            </w:r>
            <w:r w:rsidR="007851B4" w:rsidRPr="007F34FC">
              <w:rPr>
                <w:rFonts w:hAnsi="Times New Roman" w:cs="Times New Roman"/>
                <w:color w:val="000000"/>
                <w:lang w:val="ru-RU"/>
              </w:rPr>
              <w:t>Детский сад №183</w:t>
            </w:r>
            <w:r w:rsidR="00CD0845"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163DB6" w:rsidRPr="007F34FC" w:rsidTr="007846E4"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lastRenderedPageBreak/>
              <w:t>Срок реализации программы развития</w:t>
            </w:r>
          </w:p>
        </w:tc>
        <w:tc>
          <w:tcPr>
            <w:tcW w:w="6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1B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5 лет 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 (с</w:t>
            </w:r>
            <w:r w:rsidR="00202187" w:rsidRPr="007F34FC">
              <w:rPr>
                <w:rFonts w:hAnsi="Times New Roman" w:cs="Times New Roman"/>
                <w:color w:val="000000"/>
                <w:lang w:val="ru-RU"/>
              </w:rPr>
              <w:t xml:space="preserve"> 2021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 по 202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 год)</w:t>
            </w:r>
          </w:p>
        </w:tc>
      </w:tr>
      <w:tr w:rsidR="00163DB6" w:rsidRPr="007F34FC" w:rsidTr="007846E4"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Основные этапы реализации программы развития</w:t>
            </w:r>
          </w:p>
        </w:tc>
        <w:tc>
          <w:tcPr>
            <w:tcW w:w="6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Первый этап: разработка</w:t>
            </w:r>
            <w:r w:rsidRPr="007F34FC">
              <w:rPr>
                <w:rFonts w:hAnsi="Times New Roman" w:cs="Times New Roman"/>
                <w:color w:val="000000"/>
              </w:rPr>
              <w:t> 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документов, направленных на методическое, кадровое и</w:t>
            </w:r>
            <w:r w:rsidRPr="007F34FC">
              <w:rPr>
                <w:rFonts w:hAnsi="Times New Roman" w:cs="Times New Roman"/>
                <w:color w:val="000000"/>
              </w:rPr>
              <w:t> 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информационное развитие образовательной организации.</w:t>
            </w:r>
          </w:p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Второй этап: реализация</w:t>
            </w:r>
            <w:r w:rsidRPr="007F34FC">
              <w:rPr>
                <w:rFonts w:hAnsi="Times New Roman" w:cs="Times New Roman"/>
                <w:color w:val="000000"/>
              </w:rPr>
              <w:t> 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мероприятий, направленных на достижение результатов</w:t>
            </w:r>
            <w:r w:rsidRPr="007F34FC">
              <w:rPr>
                <w:rFonts w:hAnsi="Times New Roman" w:cs="Times New Roman"/>
                <w:color w:val="000000"/>
              </w:rPr>
              <w:t> 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программы, промежуточный мониторинг реализации мероприятий</w:t>
            </w:r>
            <w:r w:rsidRPr="007F34FC">
              <w:rPr>
                <w:rFonts w:hAnsi="Times New Roman" w:cs="Times New Roman"/>
                <w:color w:val="000000"/>
              </w:rPr>
              <w:t> 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программы, коррекция программы.</w:t>
            </w:r>
          </w:p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Третий этап: итоговый мониторинг</w:t>
            </w:r>
            <w:r w:rsidRPr="007F34FC">
              <w:rPr>
                <w:rFonts w:hAnsi="Times New Roman" w:cs="Times New Roman"/>
                <w:color w:val="000000"/>
              </w:rPr>
              <w:t> 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реализации мероприятий программы, анализ динамики результатов,</w:t>
            </w:r>
            <w:r w:rsidRPr="007F34FC">
              <w:rPr>
                <w:rFonts w:hAnsi="Times New Roman" w:cs="Times New Roman"/>
                <w:color w:val="000000"/>
              </w:rPr>
              <w:t> 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выявление проблем и путей их решения, определение перспектив</w:t>
            </w:r>
            <w:r w:rsidRPr="007F34FC">
              <w:rPr>
                <w:rFonts w:hAnsi="Times New Roman" w:cs="Times New Roman"/>
                <w:color w:val="000000"/>
              </w:rPr>
              <w:t> 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дальнейшего развития. </w:t>
            </w:r>
            <w:r w:rsidRPr="007F34FC">
              <w:rPr>
                <w:rFonts w:hAnsi="Times New Roman" w:cs="Times New Roman"/>
                <w:color w:val="000000"/>
              </w:rPr>
              <w:t>Подведение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</w:rPr>
              <w:t>итогов и постановка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</w:rPr>
              <w:t>новых стратегических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</w:rPr>
              <w:t>задач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</w:rPr>
              <w:t>развития</w:t>
            </w:r>
            <w:r w:rsidR="00CD0845"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163DB6" w:rsidRPr="00631431" w:rsidTr="007846E4"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color w:val="000000"/>
              </w:rPr>
              <w:t>Цели программы развития</w:t>
            </w:r>
          </w:p>
        </w:tc>
        <w:tc>
          <w:tcPr>
            <w:tcW w:w="6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943092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Создание условий для повышения качества образования путем совершенствования и развития внутренней системы оценки качества дошкольного образования в МБДОУ «Детский сад</w:t>
            </w:r>
            <w:r w:rsidR="00AF7878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№ 183».</w:t>
            </w:r>
          </w:p>
        </w:tc>
      </w:tr>
      <w:tr w:rsidR="00163DB6" w:rsidRPr="00631431" w:rsidTr="007846E4"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Задачи программы развития</w:t>
            </w:r>
          </w:p>
        </w:tc>
        <w:tc>
          <w:tcPr>
            <w:tcW w:w="6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1. </w:t>
            </w:r>
            <w:r w:rsidR="008B08FF" w:rsidRPr="007F34FC">
              <w:rPr>
                <w:rFonts w:hAnsi="Times New Roman" w:cs="Times New Roman"/>
                <w:color w:val="000000"/>
                <w:lang w:val="ru-RU"/>
              </w:rPr>
              <w:t>Разработать и внедрить</w:t>
            </w:r>
            <w:r w:rsidR="00943092" w:rsidRPr="007F34FC">
              <w:rPr>
                <w:rFonts w:hAnsi="Times New Roman" w:cs="Times New Roman"/>
                <w:color w:val="000000"/>
                <w:lang w:val="ru-RU"/>
              </w:rPr>
              <w:t xml:space="preserve"> внутреннюю систему оценки качества дошкольного образования</w:t>
            </w:r>
            <w:r w:rsidR="008B08FF"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2. </w:t>
            </w:r>
            <w:r w:rsidR="008B08FF" w:rsidRPr="007F34FC">
              <w:rPr>
                <w:rFonts w:hAnsi="Times New Roman" w:cs="Times New Roman"/>
                <w:color w:val="000000"/>
                <w:lang w:val="ru-RU"/>
              </w:rPr>
              <w:t xml:space="preserve">Модернизировать систему управления </w:t>
            </w:r>
            <w:r w:rsidR="00C25347" w:rsidRPr="007F34FC">
              <w:rPr>
                <w:rFonts w:hAnsi="Times New Roman" w:cs="Times New Roman"/>
                <w:color w:val="000000"/>
                <w:lang w:val="ru-RU"/>
              </w:rPr>
              <w:t>образовательной организацией</w:t>
            </w:r>
            <w:r w:rsidR="008B08FF" w:rsidRPr="007F34FC">
              <w:rPr>
                <w:rFonts w:hAnsi="Times New Roman" w:cs="Times New Roman"/>
                <w:color w:val="000000"/>
                <w:lang w:val="ru-RU"/>
              </w:rPr>
              <w:t xml:space="preserve"> для принятия эффективных управленческих решений по результатам </w:t>
            </w:r>
            <w:r w:rsidR="00C25347" w:rsidRPr="007F34FC">
              <w:rPr>
                <w:rFonts w:hAnsi="Times New Roman" w:cs="Times New Roman"/>
                <w:color w:val="000000"/>
                <w:lang w:val="ru-RU"/>
              </w:rPr>
              <w:t>внутренней</w:t>
            </w:r>
            <w:r w:rsidR="008B08FF" w:rsidRPr="007F34FC">
              <w:rPr>
                <w:rFonts w:hAnsi="Times New Roman" w:cs="Times New Roman"/>
                <w:color w:val="000000"/>
                <w:lang w:val="ru-RU"/>
              </w:rPr>
              <w:t xml:space="preserve"> оценки качества образования</w:t>
            </w:r>
            <w:r w:rsidR="00C25347"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AF7878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3. </w:t>
            </w:r>
            <w:r w:rsidR="00AF7878" w:rsidRPr="007F34FC">
              <w:rPr>
                <w:rFonts w:hAnsi="Times New Roman" w:cs="Times New Roman"/>
                <w:color w:val="000000"/>
                <w:lang w:val="ru-RU"/>
              </w:rPr>
              <w:t xml:space="preserve"> Внедрить современные формы </w:t>
            </w:r>
            <w:r w:rsidR="006F02A6" w:rsidRPr="007F34FC">
              <w:rPr>
                <w:rFonts w:hAnsi="Times New Roman" w:cs="Times New Roman"/>
                <w:color w:val="000000"/>
                <w:lang w:val="ru-RU"/>
              </w:rPr>
              <w:t>и</w:t>
            </w:r>
            <w:r w:rsidR="00AF7878" w:rsidRPr="007F34FC">
              <w:rPr>
                <w:rFonts w:hAnsi="Times New Roman" w:cs="Times New Roman"/>
                <w:color w:val="000000"/>
                <w:lang w:val="ru-RU"/>
              </w:rPr>
              <w:t xml:space="preserve"> технологии воспитания и обучения.</w:t>
            </w:r>
            <w:r w:rsidR="006F02A6" w:rsidRPr="007F34FC">
              <w:rPr>
                <w:rFonts w:hAnsi="Times New Roman" w:cs="Times New Roman"/>
                <w:color w:val="000000"/>
                <w:lang w:val="ru-RU"/>
              </w:rPr>
              <w:t xml:space="preserve"> Обеспечить постоянный рост профессиональной компетентности коллектива в соответствии с требованиями ФГОС </w:t>
            </w:r>
            <w:r w:rsidR="006F02A6" w:rsidRPr="007F34FC">
              <w:rPr>
                <w:rFonts w:hAnsi="Times New Roman" w:cs="Times New Roman"/>
                <w:color w:val="000000"/>
                <w:lang w:val="ru-RU"/>
              </w:rPr>
              <w:lastRenderedPageBreak/>
              <w:t>ДО.</w:t>
            </w:r>
          </w:p>
          <w:p w:rsidR="00163DB6" w:rsidRPr="007F34FC" w:rsidRDefault="00AF7878" w:rsidP="006F02A6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4. </w:t>
            </w:r>
            <w:r w:rsidR="00CD0845" w:rsidRPr="007F34FC">
              <w:rPr>
                <w:rFonts w:hAnsi="Times New Roman" w:cs="Times New Roman"/>
                <w:color w:val="000000"/>
                <w:lang w:val="ru-RU"/>
              </w:rPr>
              <w:t>С</w:t>
            </w:r>
            <w:r w:rsidR="008C4C1E" w:rsidRPr="007F34FC">
              <w:rPr>
                <w:rFonts w:hAnsi="Times New Roman" w:cs="Times New Roman"/>
                <w:color w:val="000000"/>
                <w:lang w:val="ru-RU"/>
              </w:rPr>
              <w:t xml:space="preserve">овершенствовать развивающую 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предметно-пространственную среду и </w:t>
            </w:r>
            <w:r w:rsidR="008C4C1E" w:rsidRPr="007F34FC">
              <w:rPr>
                <w:rFonts w:hAnsi="Times New Roman" w:cs="Times New Roman"/>
                <w:color w:val="000000"/>
                <w:lang w:val="ru-RU"/>
              </w:rPr>
              <w:t xml:space="preserve">обогатить 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>материально-техническую базу организации.</w:t>
            </w:r>
          </w:p>
        </w:tc>
      </w:tr>
      <w:tr w:rsidR="00163DB6" w:rsidRPr="00631431" w:rsidTr="007846E4"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color w:val="000000"/>
              </w:rPr>
              <w:lastRenderedPageBreak/>
              <w:t>Ожидаемые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</w:rPr>
              <w:t>результаты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</w:rPr>
              <w:t>реализации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</w:rPr>
              <w:t>программы</w:t>
            </w:r>
          </w:p>
        </w:tc>
        <w:tc>
          <w:tcPr>
            <w:tcW w:w="6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CD0845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Разработана и внедрена система внутренней оценки качества дошкольного образования. </w:t>
            </w:r>
          </w:p>
          <w:p w:rsidR="00CD0845" w:rsidRPr="007F34FC" w:rsidRDefault="00CD0845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Модернизирована система </w:t>
            </w:r>
            <w:r w:rsidR="008C6201" w:rsidRPr="007F34FC">
              <w:rPr>
                <w:rFonts w:hAnsi="Times New Roman" w:cs="Times New Roman"/>
                <w:color w:val="000000"/>
                <w:lang w:val="ru-RU"/>
              </w:rPr>
              <w:t xml:space="preserve">управления МБДОУ. 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Управленческие решения</w:t>
            </w:r>
            <w:r w:rsidR="008C6201" w:rsidRPr="007F34FC">
              <w:rPr>
                <w:rFonts w:hAnsi="Times New Roman" w:cs="Times New Roman"/>
                <w:color w:val="000000"/>
                <w:lang w:val="ru-RU"/>
              </w:rPr>
              <w:t xml:space="preserve"> высокоэффективны.</w:t>
            </w:r>
          </w:p>
          <w:p w:rsidR="00163DB6" w:rsidRPr="007F34FC" w:rsidRDefault="008C6201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В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 педагогический процесс 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внедрены 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>новы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е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 современны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е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 форм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ы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 и технологи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и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 воспитания и обучения в соответствии с требованиями ФГОС ДО.</w:t>
            </w:r>
          </w:p>
          <w:p w:rsidR="008C6201" w:rsidRPr="007F34FC" w:rsidRDefault="008C6201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В МБДОУ реализуются инновационные технологии: информатизация процесса образования (использование коллекции Цифровых образовательных ресурсов (ЦОР) в процессе обучения и воспитания дошкольников.</w:t>
            </w:r>
            <w:r w:rsidR="00AF7878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Педагоги широко применяют инновации и успешно распространяют свой опыт в мероприятиях муниципального и регионального уровня. </w:t>
            </w:r>
          </w:p>
          <w:p w:rsidR="00630675" w:rsidRPr="007F34FC" w:rsidRDefault="0087667F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Р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>азвивающ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ая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 предметно-пространственн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ая среда индивидуализирована и выступает</w:t>
            </w:r>
            <w:r w:rsidR="00AF7878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630675" w:rsidRPr="007F34FC">
              <w:rPr>
                <w:rFonts w:hAnsi="Times New Roman" w:cs="Times New Roman"/>
                <w:color w:val="000000"/>
                <w:lang w:val="ru-RU"/>
              </w:rPr>
              <w:t>как трет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ий</w:t>
            </w:r>
            <w:r w:rsidR="00630675" w:rsidRPr="007F34FC">
              <w:rPr>
                <w:rFonts w:hAnsi="Times New Roman" w:cs="Times New Roman"/>
                <w:color w:val="000000"/>
                <w:lang w:val="ru-RU"/>
              </w:rPr>
              <w:t xml:space="preserve"> педагог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163DB6" w:rsidRPr="007F34FC" w:rsidRDefault="0087667F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Действующая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 экономическ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ая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 модел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ь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 учреждения 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оптимизирована 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>за счёт повышения эффективности использования бюджетных и внебюджетных средств (рост доли доходов от оказания платных дополнительных образовательных услуг, спонсорских и благотворительных поступлений в общем объёме финансовых поступлений</w:t>
            </w:r>
            <w:r w:rsidR="00630675" w:rsidRPr="007F34FC">
              <w:rPr>
                <w:rFonts w:hAnsi="Times New Roman" w:cs="Times New Roman"/>
                <w:color w:val="000000"/>
                <w:lang w:val="ru-RU"/>
              </w:rPr>
              <w:t>, завоеваний грантов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 xml:space="preserve">). </w:t>
            </w:r>
          </w:p>
        </w:tc>
      </w:tr>
      <w:tr w:rsidR="00163DB6" w:rsidRPr="00631431" w:rsidTr="007846E4"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color w:val="000000"/>
              </w:rPr>
              <w:t>Структура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</w:rPr>
              <w:t>программы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</w:rPr>
              <w:t>развития</w:t>
            </w:r>
          </w:p>
        </w:tc>
        <w:tc>
          <w:tcPr>
            <w:tcW w:w="6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Введение</w:t>
            </w:r>
          </w:p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Раздел </w:t>
            </w:r>
            <w:r w:rsidRPr="007F34FC">
              <w:rPr>
                <w:rFonts w:hAnsi="Times New Roman" w:cs="Times New Roman"/>
                <w:color w:val="000000"/>
              </w:rPr>
              <w:t>I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. Характеристика текущего состояния детского сада</w:t>
            </w:r>
          </w:p>
          <w:p w:rsidR="000D3720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Раздел </w:t>
            </w:r>
            <w:r w:rsidRPr="007F34FC">
              <w:rPr>
                <w:rFonts w:hAnsi="Times New Roman" w:cs="Times New Roman"/>
                <w:color w:val="000000"/>
              </w:rPr>
              <w:t>II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="000D3720" w:rsidRPr="007F34FC">
              <w:rPr>
                <w:rFonts w:hAnsi="Times New Roman" w:cs="Times New Roman"/>
                <w:color w:val="000000"/>
                <w:lang w:val="ru-RU"/>
              </w:rPr>
              <w:t>Проблемно-ориентированный раздел</w:t>
            </w:r>
          </w:p>
          <w:p w:rsidR="00163DB6" w:rsidRPr="007F34FC" w:rsidRDefault="000D3720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Раздел </w:t>
            </w:r>
            <w:r w:rsidRPr="007F34FC">
              <w:rPr>
                <w:rFonts w:hAnsi="Times New Roman" w:cs="Times New Roman"/>
                <w:color w:val="000000"/>
              </w:rPr>
              <w:t>III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>Концепция развития детского сада</w:t>
            </w:r>
          </w:p>
          <w:p w:rsidR="00163DB6" w:rsidRPr="007F34FC" w:rsidRDefault="000D3720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Раздел </w:t>
            </w:r>
            <w:r w:rsidRPr="007F34FC">
              <w:rPr>
                <w:rFonts w:hAnsi="Times New Roman" w:cs="Times New Roman"/>
                <w:color w:val="000000"/>
              </w:rPr>
              <w:t>IV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>Ключевые ориентиры программы развития: миссия, цели,</w:t>
            </w:r>
            <w:r w:rsidR="00785BD4" w:rsidRPr="007F34FC">
              <w:rPr>
                <w:rFonts w:hAnsi="Times New Roman" w:cs="Times New Roman"/>
                <w:color w:val="000000"/>
              </w:rPr>
              <w:t> 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>задачи, этапы реализации и ожидаемые результаты</w:t>
            </w:r>
          </w:p>
          <w:p w:rsidR="00163DB6" w:rsidRPr="007F34FC" w:rsidRDefault="000D3720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Раздел </w:t>
            </w:r>
            <w:r w:rsidRPr="007F34FC">
              <w:rPr>
                <w:rFonts w:hAnsi="Times New Roman" w:cs="Times New Roman"/>
                <w:color w:val="000000"/>
              </w:rPr>
              <w:t>V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>Мероприятия по реализации программы развития</w:t>
            </w:r>
          </w:p>
          <w:p w:rsidR="00163DB6" w:rsidRPr="007F34FC" w:rsidRDefault="000D3720" w:rsidP="000D3720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Раздел </w:t>
            </w:r>
            <w:r w:rsidRPr="007F34FC">
              <w:rPr>
                <w:rFonts w:hAnsi="Times New Roman" w:cs="Times New Roman"/>
                <w:color w:val="000000"/>
              </w:rPr>
              <w:t>VI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>Мониторинг реализации программы развития</w:t>
            </w:r>
          </w:p>
        </w:tc>
      </w:tr>
      <w:tr w:rsidR="00163DB6" w:rsidRPr="007F34FC" w:rsidTr="007846E4"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lastRenderedPageBreak/>
              <w:t>Порядок управления реализацией программы развития</w:t>
            </w:r>
          </w:p>
        </w:tc>
        <w:tc>
          <w:tcPr>
            <w:tcW w:w="6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Текущее управление программой осуществляется администрацией детского сада. </w:t>
            </w:r>
            <w:r w:rsidRPr="007F34FC">
              <w:rPr>
                <w:rFonts w:hAnsi="Times New Roman" w:cs="Times New Roman"/>
                <w:color w:val="000000"/>
              </w:rPr>
              <w:t>Корректировки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</w:rPr>
              <w:t>программы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202187" w:rsidRPr="007F34FC">
              <w:rPr>
                <w:rFonts w:hAnsi="Times New Roman" w:cs="Times New Roman"/>
                <w:color w:val="000000"/>
              </w:rPr>
              <w:t>провод</w:t>
            </w:r>
            <w:r w:rsidR="00202187" w:rsidRPr="007F34FC">
              <w:rPr>
                <w:rFonts w:hAnsi="Times New Roman" w:cs="Times New Roman"/>
                <w:color w:val="000000"/>
                <w:lang w:val="ru-RU"/>
              </w:rPr>
              <w:t>я</w:t>
            </w:r>
            <w:r w:rsidRPr="007F34FC">
              <w:rPr>
                <w:rFonts w:hAnsi="Times New Roman" w:cs="Times New Roman"/>
                <w:color w:val="000000"/>
              </w:rPr>
              <w:t>тся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</w:rPr>
              <w:t xml:space="preserve">заведующим МБДОУ </w:t>
            </w:r>
            <w:r w:rsidR="00202187" w:rsidRPr="007F34FC">
              <w:rPr>
                <w:rFonts w:hAnsi="Times New Roman" w:cs="Times New Roman"/>
                <w:color w:val="000000"/>
                <w:lang w:val="ru-RU"/>
              </w:rPr>
              <w:t>«</w:t>
            </w:r>
            <w:r w:rsidR="007851B4" w:rsidRPr="007F34FC">
              <w:rPr>
                <w:rFonts w:hAnsi="Times New Roman" w:cs="Times New Roman"/>
                <w:color w:val="000000"/>
              </w:rPr>
              <w:t>Детский сад №183</w:t>
            </w:r>
            <w:r w:rsidR="00202187" w:rsidRPr="007F34FC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</w:tr>
      <w:tr w:rsidR="00163DB6" w:rsidRPr="007F34FC" w:rsidTr="007846E4"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Порядок мониторинга реализации программы развития</w:t>
            </w:r>
          </w:p>
        </w:tc>
        <w:tc>
          <w:tcPr>
            <w:tcW w:w="6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Внутренний мониторинг осуществляется ежегодно в мае. Форма – аналитический отчет-справка о результатах реализации программы развития. </w:t>
            </w:r>
            <w:r w:rsidRPr="007F34FC">
              <w:rPr>
                <w:rFonts w:hAnsi="Times New Roman" w:cs="Times New Roman"/>
                <w:color w:val="000000"/>
              </w:rPr>
              <w:t xml:space="preserve">Ответственный – </w:t>
            </w:r>
            <w:r w:rsidR="00E8564C" w:rsidRPr="007F34FC">
              <w:rPr>
                <w:rFonts w:hAnsi="Times New Roman" w:cs="Times New Roman"/>
                <w:color w:val="000000"/>
                <w:lang w:val="ru-RU"/>
              </w:rPr>
              <w:t>старший воспитатель</w:t>
            </w:r>
            <w:r w:rsidRPr="007F34FC">
              <w:rPr>
                <w:rFonts w:hAnsi="Times New Roman" w:cs="Times New Roman"/>
                <w:color w:val="000000"/>
              </w:rPr>
              <w:t xml:space="preserve"> МБДОУ </w:t>
            </w:r>
            <w:r w:rsidR="00202187" w:rsidRPr="007F34FC">
              <w:rPr>
                <w:rFonts w:hAnsi="Times New Roman" w:cs="Times New Roman"/>
                <w:color w:val="000000"/>
                <w:lang w:val="ru-RU"/>
              </w:rPr>
              <w:t>«</w:t>
            </w:r>
            <w:r w:rsidR="007851B4" w:rsidRPr="007F34FC">
              <w:rPr>
                <w:rFonts w:hAnsi="Times New Roman" w:cs="Times New Roman"/>
                <w:color w:val="000000"/>
              </w:rPr>
              <w:t>Детский сад №183</w:t>
            </w:r>
            <w:r w:rsidR="00202187" w:rsidRPr="007F34FC">
              <w:rPr>
                <w:rFonts w:hAnsi="Times New Roman" w:cs="Times New Roman"/>
                <w:color w:val="000000"/>
                <w:lang w:val="ru-RU"/>
              </w:rPr>
              <w:t>»</w:t>
            </w:r>
            <w:r w:rsidRPr="007F34FC">
              <w:rPr>
                <w:rFonts w:hAnsi="Times New Roman" w:cs="Times New Roman"/>
                <w:color w:val="000000"/>
              </w:rPr>
              <w:t>.</w:t>
            </w:r>
          </w:p>
        </w:tc>
      </w:tr>
      <w:tr w:rsidR="00163DB6" w:rsidRPr="00631431" w:rsidTr="007846E4"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Ресурсное обеспечение реализации программы развития</w:t>
            </w:r>
          </w:p>
        </w:tc>
        <w:tc>
          <w:tcPr>
            <w:tcW w:w="6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1B9F" w:rsidRPr="007F34FC" w:rsidRDefault="00785BD4" w:rsidP="00573C0E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Кадровые ресурсы. </w:t>
            </w:r>
          </w:p>
          <w:p w:rsidR="0051670A" w:rsidRPr="007F34FC" w:rsidRDefault="0051670A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На момент написания программы развития общее количество педагогических работников – 13 человек (старший воспитатель, 11 воспитателей, 1 музыкальный руководитель).</w:t>
            </w:r>
          </w:p>
          <w:p w:rsidR="0051670A" w:rsidRPr="007F34FC" w:rsidRDefault="0051670A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Работник с медицинским образованием – 1 человек.</w:t>
            </w:r>
          </w:p>
          <w:p w:rsidR="0051670A" w:rsidRPr="007F34FC" w:rsidRDefault="0051670A" w:rsidP="00573C0E">
            <w:pPr>
              <w:spacing w:line="276" w:lineRule="auto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color w:val="000000"/>
              </w:rPr>
              <w:t>Укомплектованность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</w:rPr>
              <w:t>кадрами:</w:t>
            </w:r>
          </w:p>
          <w:p w:rsidR="0051670A" w:rsidRPr="007F34FC" w:rsidRDefault="0051670A" w:rsidP="00573C0E">
            <w:pPr>
              <w:numPr>
                <w:ilvl w:val="0"/>
                <w:numId w:val="8"/>
              </w:numPr>
              <w:spacing w:beforeAutospacing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color w:val="000000"/>
              </w:rPr>
              <w:t>воспитателями – на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92</w:t>
            </w:r>
            <w:r w:rsidRPr="007F34FC">
              <w:rPr>
                <w:rFonts w:hAnsi="Times New Roman" w:cs="Times New Roman"/>
                <w:color w:val="000000"/>
              </w:rPr>
              <w:t>%;</w:t>
            </w:r>
          </w:p>
          <w:p w:rsidR="0051670A" w:rsidRPr="007F34FC" w:rsidRDefault="0051670A" w:rsidP="00573C0E">
            <w:pPr>
              <w:numPr>
                <w:ilvl w:val="0"/>
                <w:numId w:val="8"/>
              </w:numPr>
              <w:spacing w:beforeAutospacing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color w:val="000000"/>
              </w:rPr>
              <w:t>младшими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</w:rPr>
              <w:t>воспитателями – на 100%;</w:t>
            </w:r>
          </w:p>
          <w:p w:rsidR="0051670A" w:rsidRPr="007F34FC" w:rsidRDefault="0051670A" w:rsidP="00573C0E">
            <w:pPr>
              <w:numPr>
                <w:ilvl w:val="0"/>
                <w:numId w:val="8"/>
              </w:numPr>
              <w:spacing w:beforeAutospacing="0" w:afterAutospacing="0" w:line="276" w:lineRule="auto"/>
              <w:ind w:left="780" w:right="180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color w:val="000000"/>
              </w:rPr>
              <w:t>обслуживающим</w:t>
            </w:r>
            <w:r w:rsidR="0095624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color w:val="000000"/>
              </w:rPr>
              <w:t>персоналом – 100%.</w:t>
            </w:r>
          </w:p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2. Материально-технические ресурсы. На данный момент образовательная организация полностью укомплектована для реализации образовательных программ дошкольного образования. На момент завершения программы развития детский сад должен создать материально-технические ресурсы для реализации программ дополнительного образования по следующим направлениям: физически-спортивное направление, </w:t>
            </w:r>
            <w:r w:rsidR="005866BB" w:rsidRPr="007F34FC">
              <w:rPr>
                <w:rFonts w:hAnsi="Times New Roman" w:cs="Times New Roman"/>
                <w:color w:val="000000"/>
                <w:lang w:val="ru-RU"/>
              </w:rPr>
              <w:t>изотворчество, логопедия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</w:tbl>
    <w:p w:rsidR="006924BD" w:rsidRPr="007F34FC" w:rsidRDefault="006924BD" w:rsidP="00573C0E">
      <w:pPr>
        <w:spacing w:line="276" w:lineRule="auto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924BD" w:rsidRPr="007F34FC" w:rsidRDefault="006924BD" w:rsidP="00573C0E">
      <w:pPr>
        <w:spacing w:line="276" w:lineRule="auto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br w:type="page"/>
      </w:r>
    </w:p>
    <w:p w:rsidR="00163DB6" w:rsidRPr="007F34FC" w:rsidRDefault="00785BD4" w:rsidP="00573C0E">
      <w:pPr>
        <w:spacing w:line="276" w:lineRule="auto"/>
        <w:jc w:val="center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lastRenderedPageBreak/>
        <w:t>Введение</w:t>
      </w:r>
    </w:p>
    <w:p w:rsidR="00163DB6" w:rsidRPr="007F34FC" w:rsidRDefault="00785BD4" w:rsidP="00573C0E">
      <w:pPr>
        <w:spacing w:line="276" w:lineRule="auto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>Используемые термины и сокращения.</w:t>
      </w:r>
    </w:p>
    <w:p w:rsidR="00163DB6" w:rsidRPr="007F34FC" w:rsidRDefault="00785BD4" w:rsidP="00573C0E">
      <w:pPr>
        <w:spacing w:line="276" w:lineRule="auto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 xml:space="preserve">Детский сад – МБДОУ </w:t>
      </w:r>
      <w:r w:rsidR="00202187" w:rsidRPr="007F34FC">
        <w:rPr>
          <w:rFonts w:hAnsi="Times New Roman" w:cs="Times New Roman"/>
          <w:color w:val="000000"/>
          <w:lang w:val="ru-RU"/>
        </w:rPr>
        <w:t>«</w:t>
      </w:r>
      <w:r w:rsidR="007851B4" w:rsidRPr="007F34FC">
        <w:rPr>
          <w:rFonts w:hAnsi="Times New Roman" w:cs="Times New Roman"/>
          <w:color w:val="000000"/>
          <w:lang w:val="ru-RU"/>
        </w:rPr>
        <w:t>Детский сад №183</w:t>
      </w:r>
      <w:r w:rsidR="00202187" w:rsidRPr="007F34FC">
        <w:rPr>
          <w:rFonts w:hAnsi="Times New Roman" w:cs="Times New Roman"/>
          <w:color w:val="000000"/>
          <w:lang w:val="ru-RU"/>
        </w:rPr>
        <w:t>»</w:t>
      </w:r>
      <w:r w:rsidRPr="007F34FC">
        <w:rPr>
          <w:rFonts w:hAnsi="Times New Roman" w:cs="Times New Roman"/>
          <w:color w:val="000000"/>
          <w:lang w:val="ru-RU"/>
        </w:rPr>
        <w:t xml:space="preserve"> города </w:t>
      </w:r>
      <w:r w:rsidR="007851B4" w:rsidRPr="007F34FC">
        <w:rPr>
          <w:rFonts w:hAnsi="Times New Roman" w:cs="Times New Roman"/>
          <w:color w:val="000000"/>
          <w:lang w:val="ru-RU"/>
        </w:rPr>
        <w:t>Иванова</w:t>
      </w:r>
      <w:r w:rsidRPr="007F34FC">
        <w:rPr>
          <w:rFonts w:hAnsi="Times New Roman" w:cs="Times New Roman"/>
          <w:color w:val="000000"/>
          <w:lang w:val="ru-RU"/>
        </w:rPr>
        <w:t>.</w:t>
      </w:r>
    </w:p>
    <w:p w:rsidR="00163DB6" w:rsidRPr="007F34FC" w:rsidRDefault="00785BD4" w:rsidP="00573C0E">
      <w:pPr>
        <w:spacing w:line="276" w:lineRule="auto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Программа – программа развития детского сада на</w:t>
      </w:r>
      <w:r w:rsidR="00202187" w:rsidRPr="007F34FC">
        <w:rPr>
          <w:rFonts w:hAnsi="Times New Roman" w:cs="Times New Roman"/>
          <w:color w:val="000000"/>
          <w:lang w:val="ru-RU"/>
        </w:rPr>
        <w:t xml:space="preserve"> 2021</w:t>
      </w:r>
      <w:r w:rsidRPr="007F34FC">
        <w:rPr>
          <w:rFonts w:hAnsi="Times New Roman" w:cs="Times New Roman"/>
          <w:color w:val="000000"/>
          <w:lang w:val="ru-RU"/>
        </w:rPr>
        <w:t>-202</w:t>
      </w:r>
      <w:r w:rsidR="00697494" w:rsidRPr="007F34FC">
        <w:rPr>
          <w:rFonts w:hAnsi="Times New Roman" w:cs="Times New Roman"/>
          <w:color w:val="000000"/>
          <w:lang w:val="ru-RU"/>
        </w:rPr>
        <w:t>5</w:t>
      </w:r>
      <w:r w:rsidRPr="007F34FC">
        <w:rPr>
          <w:rFonts w:hAnsi="Times New Roman" w:cs="Times New Roman"/>
          <w:color w:val="000000"/>
          <w:lang w:val="ru-RU"/>
        </w:rPr>
        <w:t xml:space="preserve"> годы.</w:t>
      </w:r>
    </w:p>
    <w:p w:rsidR="00163DB6" w:rsidRPr="007F34FC" w:rsidRDefault="00785BD4" w:rsidP="00573C0E">
      <w:p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Программа представляет собой основной стратегический управленческий документ, регламентирующий и направляющий ход развития детского сада. В программе отражаются системные, целостные изменения в детском саду (инновационный режим), сопровождающиеся проектно-целевым управлением.</w:t>
      </w:r>
    </w:p>
    <w:p w:rsidR="00163DB6" w:rsidRPr="007F34FC" w:rsidRDefault="00785BD4" w:rsidP="00573C0E">
      <w:pPr>
        <w:spacing w:line="276" w:lineRule="auto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Основными функциями настоящей программы развития являются:</w:t>
      </w:r>
    </w:p>
    <w:p w:rsidR="00163DB6" w:rsidRPr="007F34FC" w:rsidRDefault="00785BD4" w:rsidP="00573C0E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организация и координация деятельности детского сада по достижению поставленных перед ним задач;</w:t>
      </w:r>
    </w:p>
    <w:p w:rsidR="00163DB6" w:rsidRPr="007F34FC" w:rsidRDefault="00785BD4" w:rsidP="00573C0E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определение ценностей и целей, на которые направлена программа;</w:t>
      </w:r>
    </w:p>
    <w:p w:rsidR="00163DB6" w:rsidRPr="007F34FC" w:rsidRDefault="00785BD4" w:rsidP="00573C0E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последовательная реализация мероприятий программы с использованием научно-обоснованных форм, методов и средств;</w:t>
      </w:r>
    </w:p>
    <w:p w:rsidR="00163DB6" w:rsidRPr="007F34FC" w:rsidRDefault="00785BD4" w:rsidP="00573C0E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163DB6" w:rsidRPr="007F34FC" w:rsidRDefault="00785BD4" w:rsidP="00573C0E">
      <w:pPr>
        <w:numPr>
          <w:ilvl w:val="0"/>
          <w:numId w:val="1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интеграция усилий всех участников образовательных отношений, действующих в интересах развития детского сада.</w:t>
      </w:r>
    </w:p>
    <w:p w:rsidR="006924BD" w:rsidRPr="007F34FC" w:rsidRDefault="006924BD" w:rsidP="00573C0E">
      <w:pPr>
        <w:spacing w:line="276" w:lineRule="auto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br w:type="page"/>
      </w:r>
    </w:p>
    <w:p w:rsidR="00163DB6" w:rsidRPr="007F34FC" w:rsidRDefault="00785BD4" w:rsidP="00573C0E">
      <w:pPr>
        <w:spacing w:line="276" w:lineRule="auto"/>
        <w:jc w:val="center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lastRenderedPageBreak/>
        <w:t xml:space="preserve">Раздел </w:t>
      </w:r>
      <w:r w:rsidRPr="007F34FC">
        <w:rPr>
          <w:rFonts w:hAnsi="Times New Roman" w:cs="Times New Roman"/>
          <w:b/>
          <w:bCs/>
          <w:color w:val="000000"/>
        </w:rPr>
        <w:t>I</w:t>
      </w:r>
      <w:r w:rsidRPr="007F34FC">
        <w:rPr>
          <w:rFonts w:hAnsi="Times New Roman" w:cs="Times New Roman"/>
          <w:b/>
          <w:bCs/>
          <w:color w:val="000000"/>
          <w:lang w:val="ru-RU"/>
        </w:rPr>
        <w:t>. Характеристика текущего состояния детского сада</w:t>
      </w:r>
    </w:p>
    <w:p w:rsidR="00163DB6" w:rsidRPr="007F34FC" w:rsidRDefault="006924BD" w:rsidP="00573C0E">
      <w:pPr>
        <w:spacing w:line="276" w:lineRule="auto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 xml:space="preserve">1.1. </w:t>
      </w:r>
      <w:r w:rsidR="00785BD4" w:rsidRPr="007F34FC">
        <w:rPr>
          <w:rFonts w:hAnsi="Times New Roman" w:cs="Times New Roman"/>
          <w:b/>
          <w:bCs/>
          <w:color w:val="000000"/>
          <w:lang w:val="ru-RU"/>
        </w:rPr>
        <w:t>Информационная справка</w:t>
      </w:r>
    </w:p>
    <w:p w:rsidR="00697494" w:rsidRPr="007F34FC" w:rsidRDefault="00697494" w:rsidP="00573C0E">
      <w:pPr>
        <w:keepNext/>
        <w:keepLines/>
        <w:spacing w:line="276" w:lineRule="auto"/>
        <w:jc w:val="both"/>
        <w:outlineLvl w:val="1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7F34FC">
        <w:rPr>
          <w:rFonts w:ascii="Times New Roman" w:eastAsia="Times New Roman" w:hAnsi="Times New Roman"/>
          <w:i/>
          <w:iCs/>
          <w:color w:val="000000" w:themeColor="text1"/>
          <w:lang w:val="ru-RU" w:eastAsia="ru-RU"/>
        </w:rPr>
        <w:t xml:space="preserve">Муниципальное бюджетное дошкольное образовательное учреждение «Детский сад </w:t>
      </w:r>
      <w:r w:rsidRPr="007F34FC">
        <w:rPr>
          <w:rFonts w:ascii="Times New Roman" w:eastAsia="Times New Roman" w:hAnsi="Times New Roman"/>
          <w:i/>
          <w:color w:val="000000" w:themeColor="text1"/>
          <w:lang w:val="ru-RU" w:eastAsia="ru-RU"/>
        </w:rPr>
        <w:t>№183»</w:t>
      </w:r>
      <w:r w:rsidRPr="007F34F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функционирует с 1978 г. на основании Устава, утвержденного приказом Управления образования администрации </w:t>
      </w:r>
      <w:r w:rsidRPr="007F34FC">
        <w:rPr>
          <w:rFonts w:ascii="Times New Roman" w:eastAsia="Times New Roman" w:hAnsi="Times New Roman"/>
          <w:color w:val="000000" w:themeColor="text1"/>
          <w:u w:val="single"/>
          <w:lang w:val="ru-RU" w:eastAsia="ru-RU"/>
        </w:rPr>
        <w:t xml:space="preserve">№ </w:t>
      </w:r>
      <w:r w:rsidRPr="007F34FC">
        <w:rPr>
          <w:rFonts w:ascii="Times New Roman" w:eastAsia="Times New Roman" w:hAnsi="Times New Roman"/>
          <w:color w:val="000000" w:themeColor="text1"/>
          <w:lang w:val="ru-RU" w:eastAsia="ru-RU"/>
        </w:rPr>
        <w:t>663</w:t>
      </w:r>
      <w:r w:rsidR="000D3720" w:rsidRPr="007F34F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</w:t>
      </w:r>
      <w:r w:rsidRPr="007F34FC">
        <w:rPr>
          <w:rFonts w:ascii="Times New Roman" w:hAnsi="Times New Roman"/>
          <w:color w:val="000000" w:themeColor="text1"/>
          <w:lang w:val="ru-RU"/>
        </w:rPr>
        <w:t xml:space="preserve">от </w:t>
      </w:r>
      <w:r w:rsidRPr="007F34FC">
        <w:rPr>
          <w:rFonts w:ascii="Times New Roman" w:hAnsi="Times New Roman"/>
          <w:color w:val="000000" w:themeColor="text1"/>
          <w:u w:val="single"/>
          <w:lang w:val="ru-RU"/>
        </w:rPr>
        <w:t>26.10.2015</w:t>
      </w:r>
      <w:r w:rsidR="006924BD" w:rsidRPr="007F34FC">
        <w:rPr>
          <w:rFonts w:ascii="Times New Roman" w:hAnsi="Times New Roman"/>
          <w:color w:val="000000" w:themeColor="text1"/>
          <w:u w:val="single"/>
          <w:lang w:val="ru-RU"/>
        </w:rPr>
        <w:t xml:space="preserve"> </w:t>
      </w:r>
      <w:r w:rsidRPr="007F34FC">
        <w:rPr>
          <w:rFonts w:ascii="Times New Roman" w:hAnsi="Times New Roman"/>
          <w:color w:val="000000" w:themeColor="text1"/>
          <w:u w:val="single"/>
          <w:lang w:val="ru-RU"/>
        </w:rPr>
        <w:t>(зарегистрирован в ИФНС России по</w:t>
      </w:r>
      <w:r w:rsidR="006924BD" w:rsidRPr="007F34FC">
        <w:rPr>
          <w:rFonts w:ascii="Times New Roman" w:hAnsi="Times New Roman"/>
          <w:color w:val="000000" w:themeColor="text1"/>
          <w:u w:val="single"/>
          <w:lang w:val="ru-RU"/>
        </w:rPr>
        <w:t xml:space="preserve"> Ивановской области  25.11.2015</w:t>
      </w:r>
      <w:r w:rsidRPr="007F34FC">
        <w:rPr>
          <w:rFonts w:ascii="Times New Roman" w:hAnsi="Times New Roman"/>
          <w:color w:val="000000" w:themeColor="text1"/>
          <w:u w:val="single"/>
          <w:lang w:val="ru-RU"/>
        </w:rPr>
        <w:t>г.)</w:t>
      </w:r>
      <w:r w:rsidR="006924BD" w:rsidRPr="007F34FC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7F34FC">
        <w:rPr>
          <w:rFonts w:ascii="Times New Roman" w:eastAsia="Times New Roman" w:hAnsi="Times New Roman"/>
          <w:color w:val="000000" w:themeColor="text1"/>
          <w:lang w:val="ru-RU" w:eastAsia="ru-RU"/>
        </w:rPr>
        <w:t>и лицензии на осуществление об</w:t>
      </w:r>
      <w:r w:rsidR="00632EBD" w:rsidRPr="007F34FC">
        <w:rPr>
          <w:rFonts w:ascii="Times New Roman" w:eastAsia="Times New Roman" w:hAnsi="Times New Roman"/>
          <w:color w:val="000000" w:themeColor="text1"/>
          <w:lang w:val="ru-RU" w:eastAsia="ru-RU"/>
        </w:rPr>
        <w:t>разовательной деятельности  № 2151 от 15.08.2019</w:t>
      </w:r>
      <w:r w:rsidRPr="007F34FC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г. </w:t>
      </w:r>
    </w:p>
    <w:p w:rsidR="00697494" w:rsidRPr="007F34FC" w:rsidRDefault="00697494" w:rsidP="00573C0E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</w:pPr>
      <w:r w:rsidRPr="007F34FC">
        <w:rPr>
          <w:rFonts w:ascii="Times New Roman" w:eastAsia="Times New Roman" w:hAnsi="Times New Roman"/>
          <w:color w:val="000000" w:themeColor="text1"/>
          <w:lang w:val="ru-RU" w:eastAsia="ru-RU"/>
        </w:rPr>
        <w:t>Дошкольное учреж</w:t>
      </w:r>
      <w:r w:rsidRPr="007F34FC">
        <w:rPr>
          <w:rFonts w:ascii="Times New Roman" w:eastAsia="Times New Roman" w:hAnsi="Times New Roman"/>
          <w:color w:val="000000" w:themeColor="text1"/>
          <w:lang w:val="ru-RU" w:eastAsia="ru-RU"/>
        </w:rPr>
        <w:softHyphen/>
        <w:t>дение расположено</w:t>
      </w:r>
      <w:r w:rsidRPr="007F34FC">
        <w:rPr>
          <w:rFonts w:ascii="Times New Roman" w:eastAsia="Times New Roman" w:hAnsi="Times New Roman"/>
          <w:iCs/>
          <w:color w:val="000000" w:themeColor="text1"/>
          <w:lang w:val="ru-RU" w:eastAsia="ru-RU"/>
        </w:rPr>
        <w:t xml:space="preserve">в отдельно стоящем здании, построенном по типовому проекту, по адресу: </w:t>
      </w:r>
      <w:r w:rsidRPr="007F34FC">
        <w:rPr>
          <w:rFonts w:ascii="Times New Roman" w:hAnsi="Times New Roman"/>
          <w:i/>
          <w:color w:val="000000" w:themeColor="text1"/>
          <w:lang w:val="ru-RU"/>
        </w:rPr>
        <w:t xml:space="preserve">153007 Ивановская область, г. Иваново, ул. Генерала Горбатова, д. 9а. </w:t>
      </w:r>
      <w:r w:rsidRPr="007F34FC">
        <w:rPr>
          <w:rFonts w:ascii="Times New Roman" w:hAnsi="Times New Roman"/>
          <w:color w:val="000000" w:themeColor="text1"/>
          <w:lang w:val="ru-RU"/>
        </w:rPr>
        <w:t>В окружении детского сада находятся жилые дома. Развитая сеть транспортных коммуникаций делает детский сад доступным для населения. Дошкольное учреждение оснащено необходимой мебелью и учебным оборудованием.</w:t>
      </w:r>
    </w:p>
    <w:p w:rsidR="00697494" w:rsidRPr="007F34FC" w:rsidRDefault="00697494" w:rsidP="00573C0E">
      <w:pPr>
        <w:spacing w:before="240" w:after="0" w:line="276" w:lineRule="auto"/>
        <w:jc w:val="both"/>
        <w:rPr>
          <w:rFonts w:ascii="Times New Roman" w:eastAsia="Times New Roman" w:hAnsi="Times New Roman"/>
          <w:bCs/>
          <w:color w:val="000000" w:themeColor="text1"/>
          <w:lang w:val="ru-RU" w:eastAsia="ru-RU"/>
        </w:rPr>
      </w:pPr>
      <w:r w:rsidRPr="007F34FC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 xml:space="preserve">Руководитель: </w:t>
      </w:r>
      <w:r w:rsidRPr="007F34FC">
        <w:rPr>
          <w:rFonts w:ascii="Times New Roman" w:eastAsia="Times New Roman" w:hAnsi="Times New Roman"/>
          <w:bCs/>
          <w:color w:val="000000" w:themeColor="text1"/>
          <w:lang w:val="ru-RU" w:eastAsia="ru-RU"/>
        </w:rPr>
        <w:t>Дудкина Анна Джимовна</w:t>
      </w:r>
    </w:p>
    <w:p w:rsidR="00697494" w:rsidRPr="007F34FC" w:rsidRDefault="00697494" w:rsidP="00573C0E">
      <w:pPr>
        <w:spacing w:after="0" w:line="276" w:lineRule="auto"/>
        <w:jc w:val="both"/>
        <w:rPr>
          <w:rFonts w:ascii="Times New Roman" w:eastAsia="Calibri" w:hAnsi="Times New Roman"/>
          <w:i/>
          <w:color w:val="000000" w:themeColor="text1"/>
          <w:lang w:val="ru-RU"/>
        </w:rPr>
      </w:pPr>
      <w:r w:rsidRPr="007F34FC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 xml:space="preserve">Тел./факс: </w:t>
      </w:r>
      <w:r w:rsidRPr="007F34FC">
        <w:rPr>
          <w:rFonts w:ascii="Times New Roman" w:hAnsi="Times New Roman"/>
          <w:color w:val="000000" w:themeColor="text1"/>
          <w:lang w:val="ru-RU"/>
        </w:rPr>
        <w:t>(4932) 35-77-64</w:t>
      </w:r>
    </w:p>
    <w:p w:rsidR="00697494" w:rsidRPr="007F34FC" w:rsidRDefault="00697494" w:rsidP="00573C0E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 w:themeColor="text1"/>
          <w:lang w:val="ru-RU" w:eastAsia="ru-RU"/>
        </w:rPr>
      </w:pPr>
      <w:r w:rsidRPr="007F34FC">
        <w:rPr>
          <w:rFonts w:ascii="Times New Roman" w:hAnsi="Times New Roman"/>
          <w:b/>
          <w:color w:val="000000" w:themeColor="text1"/>
        </w:rPr>
        <w:t>E</w:t>
      </w:r>
      <w:r w:rsidRPr="007F34FC">
        <w:rPr>
          <w:rFonts w:ascii="Times New Roman" w:hAnsi="Times New Roman"/>
          <w:b/>
          <w:color w:val="000000" w:themeColor="text1"/>
          <w:lang w:val="ru-RU"/>
        </w:rPr>
        <w:t>-</w:t>
      </w:r>
      <w:r w:rsidRPr="007F34FC">
        <w:rPr>
          <w:rFonts w:ascii="Times New Roman" w:hAnsi="Times New Roman"/>
          <w:b/>
          <w:color w:val="000000" w:themeColor="text1"/>
        </w:rPr>
        <w:t>mail</w:t>
      </w:r>
      <w:r w:rsidRPr="007F34FC">
        <w:rPr>
          <w:rFonts w:ascii="Times New Roman" w:hAnsi="Times New Roman"/>
          <w:b/>
          <w:color w:val="000000" w:themeColor="text1"/>
          <w:lang w:val="ru-RU"/>
        </w:rPr>
        <w:t>:</w:t>
      </w:r>
      <w:r w:rsidR="000D3720" w:rsidRPr="007F34FC">
        <w:rPr>
          <w:rFonts w:ascii="Times New Roman" w:hAnsi="Times New Roman"/>
          <w:b/>
          <w:color w:val="000000" w:themeColor="text1"/>
          <w:lang w:val="ru-RU"/>
        </w:rPr>
        <w:t xml:space="preserve"> </w:t>
      </w:r>
      <w:r w:rsidRPr="007F34FC">
        <w:rPr>
          <w:rFonts w:ascii="Times New Roman" w:hAnsi="Times New Roman"/>
          <w:color w:val="000000" w:themeColor="text1"/>
        </w:rPr>
        <w:t>dou</w:t>
      </w:r>
      <w:r w:rsidRPr="007F34FC">
        <w:rPr>
          <w:rFonts w:ascii="Times New Roman" w:hAnsi="Times New Roman"/>
          <w:color w:val="000000" w:themeColor="text1"/>
          <w:lang w:val="ru-RU"/>
        </w:rPr>
        <w:t>183@</w:t>
      </w:r>
      <w:r w:rsidRPr="007F34FC">
        <w:rPr>
          <w:rFonts w:ascii="Times New Roman" w:hAnsi="Times New Roman"/>
          <w:color w:val="000000" w:themeColor="text1"/>
        </w:rPr>
        <w:t>ivedu</w:t>
      </w:r>
      <w:r w:rsidRPr="007F34FC">
        <w:rPr>
          <w:rFonts w:ascii="Times New Roman" w:hAnsi="Times New Roman"/>
          <w:color w:val="000000" w:themeColor="text1"/>
          <w:lang w:val="ru-RU"/>
        </w:rPr>
        <w:t>.</w:t>
      </w:r>
      <w:r w:rsidRPr="007F34FC">
        <w:rPr>
          <w:rFonts w:ascii="Times New Roman" w:hAnsi="Times New Roman"/>
          <w:color w:val="000000" w:themeColor="text1"/>
        </w:rPr>
        <w:t>ru</w:t>
      </w:r>
    </w:p>
    <w:p w:rsidR="00697494" w:rsidRPr="007F34FC" w:rsidRDefault="00697494" w:rsidP="00573C0E">
      <w:pPr>
        <w:spacing w:line="276" w:lineRule="auto"/>
        <w:jc w:val="both"/>
        <w:rPr>
          <w:rFonts w:ascii="Times New Roman" w:eastAsia="Times New Roman" w:hAnsi="Times New Roman"/>
          <w:bCs/>
          <w:color w:val="000000" w:themeColor="text1"/>
          <w:lang w:val="ru-RU" w:eastAsia="ru-RU"/>
        </w:rPr>
      </w:pPr>
      <w:r w:rsidRPr="007F34FC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Режим работы:</w:t>
      </w:r>
      <w:r w:rsidRPr="007F34FC">
        <w:rPr>
          <w:rFonts w:ascii="Times New Roman" w:eastAsia="Times New Roman" w:hAnsi="Times New Roman"/>
          <w:bCs/>
          <w:color w:val="000000" w:themeColor="text1"/>
          <w:lang w:val="ru-RU" w:eastAsia="ru-RU"/>
        </w:rPr>
        <w:t>12 часов</w:t>
      </w:r>
    </w:p>
    <w:p w:rsidR="0030784C" w:rsidRPr="007F34FC" w:rsidRDefault="00785BD4" w:rsidP="00573C0E">
      <w:p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 xml:space="preserve">Контакты. </w:t>
      </w:r>
      <w:r w:rsidRPr="007F34FC">
        <w:rPr>
          <w:rFonts w:hAnsi="Times New Roman" w:cs="Times New Roman"/>
          <w:color w:val="000000"/>
          <w:lang w:val="ru-RU"/>
        </w:rPr>
        <w:t xml:space="preserve">Адрес: г. </w:t>
      </w:r>
      <w:r w:rsidR="00697494" w:rsidRPr="007F34FC">
        <w:rPr>
          <w:rFonts w:hAnsi="Times New Roman" w:cs="Times New Roman"/>
          <w:color w:val="000000"/>
          <w:lang w:val="ru-RU"/>
        </w:rPr>
        <w:t>Иваново</w:t>
      </w:r>
      <w:r w:rsidRPr="007F34FC">
        <w:rPr>
          <w:rFonts w:hAnsi="Times New Roman" w:cs="Times New Roman"/>
          <w:color w:val="000000"/>
          <w:lang w:val="ru-RU"/>
        </w:rPr>
        <w:t xml:space="preserve">, улица </w:t>
      </w:r>
      <w:r w:rsidR="005866BB" w:rsidRPr="007F34FC">
        <w:rPr>
          <w:rFonts w:hAnsi="Times New Roman" w:cs="Times New Roman"/>
          <w:color w:val="000000"/>
          <w:lang w:val="ru-RU"/>
        </w:rPr>
        <w:t>Г</w:t>
      </w:r>
      <w:r w:rsidR="00697494" w:rsidRPr="007F34FC">
        <w:rPr>
          <w:rFonts w:hAnsi="Times New Roman" w:cs="Times New Roman"/>
          <w:color w:val="000000"/>
          <w:lang w:val="ru-RU"/>
        </w:rPr>
        <w:t>ен</w:t>
      </w:r>
      <w:r w:rsidR="005866BB" w:rsidRPr="007F34FC">
        <w:rPr>
          <w:rFonts w:hAnsi="Times New Roman" w:cs="Times New Roman"/>
          <w:color w:val="000000"/>
          <w:lang w:val="ru-RU"/>
        </w:rPr>
        <w:t xml:space="preserve">ерала </w:t>
      </w:r>
      <w:r w:rsidR="00697494" w:rsidRPr="007F34FC">
        <w:rPr>
          <w:rFonts w:hAnsi="Times New Roman" w:cs="Times New Roman"/>
          <w:color w:val="000000"/>
          <w:lang w:val="ru-RU"/>
        </w:rPr>
        <w:t>Горбатова</w:t>
      </w:r>
      <w:r w:rsidRPr="007F34FC">
        <w:rPr>
          <w:rFonts w:hAnsi="Times New Roman" w:cs="Times New Roman"/>
          <w:color w:val="000000"/>
          <w:lang w:val="ru-RU"/>
        </w:rPr>
        <w:t>, дом</w:t>
      </w:r>
      <w:r w:rsidR="00697494" w:rsidRPr="007F34FC">
        <w:rPr>
          <w:rFonts w:hAnsi="Times New Roman" w:cs="Times New Roman"/>
          <w:color w:val="000000"/>
          <w:lang w:val="ru-RU"/>
        </w:rPr>
        <w:t xml:space="preserve"> 9а</w:t>
      </w:r>
      <w:r w:rsidRPr="007F34FC">
        <w:rPr>
          <w:rFonts w:hAnsi="Times New Roman" w:cs="Times New Roman"/>
          <w:color w:val="000000"/>
          <w:lang w:val="ru-RU"/>
        </w:rPr>
        <w:t xml:space="preserve">. Телефон: </w:t>
      </w:r>
      <w:r w:rsidR="00697494" w:rsidRPr="007F34FC">
        <w:rPr>
          <w:rFonts w:hAnsi="Times New Roman" w:cs="Times New Roman"/>
          <w:color w:val="000000"/>
          <w:lang w:val="ru-RU"/>
        </w:rPr>
        <w:t>3</w:t>
      </w:r>
      <w:r w:rsidRPr="007F34FC">
        <w:rPr>
          <w:rFonts w:hAnsi="Times New Roman" w:cs="Times New Roman"/>
          <w:color w:val="000000"/>
          <w:lang w:val="ru-RU"/>
        </w:rPr>
        <w:t>5</w:t>
      </w:r>
      <w:r w:rsidR="00697494" w:rsidRPr="007F34FC">
        <w:rPr>
          <w:rFonts w:hAnsi="Times New Roman" w:cs="Times New Roman"/>
          <w:color w:val="000000"/>
          <w:lang w:val="ru-RU"/>
        </w:rPr>
        <w:t>-77</w:t>
      </w:r>
      <w:r w:rsidRPr="007F34FC">
        <w:rPr>
          <w:rFonts w:hAnsi="Times New Roman" w:cs="Times New Roman"/>
          <w:color w:val="000000"/>
          <w:lang w:val="ru-RU"/>
        </w:rPr>
        <w:t>-</w:t>
      </w:r>
      <w:r w:rsidR="00697494" w:rsidRPr="007F34FC">
        <w:rPr>
          <w:rFonts w:hAnsi="Times New Roman" w:cs="Times New Roman"/>
          <w:color w:val="000000"/>
          <w:lang w:val="ru-RU"/>
        </w:rPr>
        <w:t>64</w:t>
      </w:r>
      <w:r w:rsidRPr="007F34FC">
        <w:rPr>
          <w:rFonts w:hAnsi="Times New Roman" w:cs="Times New Roman"/>
          <w:color w:val="000000"/>
          <w:lang w:val="ru-RU"/>
        </w:rPr>
        <w:t xml:space="preserve">. Электронный адрес: </w:t>
      </w:r>
      <w:r w:rsidR="0051670A" w:rsidRPr="007F34FC">
        <w:rPr>
          <w:rFonts w:hAnsi="Times New Roman" w:cs="Times New Roman"/>
          <w:color w:val="000000"/>
        </w:rPr>
        <w:t>dou</w:t>
      </w:r>
      <w:r w:rsidR="0051670A" w:rsidRPr="007F34FC">
        <w:rPr>
          <w:rFonts w:hAnsi="Times New Roman" w:cs="Times New Roman"/>
          <w:color w:val="000000"/>
          <w:lang w:val="ru-RU"/>
        </w:rPr>
        <w:t>183</w:t>
      </w:r>
      <w:r w:rsidRPr="007F34FC">
        <w:rPr>
          <w:rFonts w:hAnsi="Times New Roman" w:cs="Times New Roman"/>
          <w:color w:val="000000"/>
          <w:lang w:val="ru-RU"/>
        </w:rPr>
        <w:t>@</w:t>
      </w:r>
      <w:r w:rsidR="0051670A" w:rsidRPr="007F34FC">
        <w:rPr>
          <w:rFonts w:hAnsi="Times New Roman" w:cs="Times New Roman"/>
          <w:color w:val="000000"/>
        </w:rPr>
        <w:t>ivedu</w:t>
      </w:r>
      <w:r w:rsidRPr="007F34FC">
        <w:rPr>
          <w:rFonts w:hAnsi="Times New Roman" w:cs="Times New Roman"/>
          <w:color w:val="000000"/>
          <w:lang w:val="ru-RU"/>
        </w:rPr>
        <w:t>.</w:t>
      </w:r>
      <w:r w:rsidRPr="007F34FC">
        <w:rPr>
          <w:rFonts w:hAnsi="Times New Roman" w:cs="Times New Roman"/>
          <w:color w:val="000000"/>
        </w:rPr>
        <w:t>ru</w:t>
      </w:r>
      <w:r w:rsidRPr="007F34FC">
        <w:rPr>
          <w:rFonts w:hAnsi="Times New Roman" w:cs="Times New Roman"/>
          <w:color w:val="000000"/>
          <w:lang w:val="ru-RU"/>
        </w:rPr>
        <w:t>.</w:t>
      </w:r>
      <w:r w:rsidR="0030784C" w:rsidRPr="007F34FC">
        <w:rPr>
          <w:rFonts w:hAnsi="Times New Roman" w:cs="Times New Roman"/>
          <w:color w:val="000000"/>
          <w:lang w:val="ru-RU"/>
        </w:rPr>
        <w:t xml:space="preserve"> </w:t>
      </w:r>
    </w:p>
    <w:p w:rsidR="0030784C" w:rsidRPr="007F34FC" w:rsidRDefault="0030784C" w:rsidP="00573C0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val="ru-RU"/>
        </w:rPr>
      </w:pPr>
      <w:r w:rsidRPr="007F34FC">
        <w:rPr>
          <w:lang w:val="ru-RU"/>
        </w:rPr>
        <w:t>Режим работы МБДОУ установлен Учредителем, исходя из потребностей семей и возможностей бюджетного финансирования, и являются следующими:</w:t>
      </w:r>
    </w:p>
    <w:p w:rsidR="0030784C" w:rsidRPr="007F34FC" w:rsidRDefault="0030784C" w:rsidP="00573C0E">
      <w:pPr>
        <w:pStyle w:val="a3"/>
        <w:widowControl w:val="0"/>
        <w:numPr>
          <w:ilvl w:val="0"/>
          <w:numId w:val="17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ежедневный график работы – с 7-00 до 19-00;</w:t>
      </w:r>
    </w:p>
    <w:p w:rsidR="0030784C" w:rsidRPr="007F34FC" w:rsidRDefault="0030784C" w:rsidP="00573C0E">
      <w:pPr>
        <w:pStyle w:val="a3"/>
        <w:widowControl w:val="0"/>
        <w:numPr>
          <w:ilvl w:val="0"/>
          <w:numId w:val="17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</w:rPr>
      </w:pPr>
      <w:r w:rsidRPr="007F34FC">
        <w:rPr>
          <w:rFonts w:ascii="Times New Roman" w:hAnsi="Times New Roman"/>
        </w:rPr>
        <w:t>продолжительность</w:t>
      </w:r>
      <w:r w:rsidRPr="007F34FC">
        <w:rPr>
          <w:rFonts w:ascii="Times New Roman" w:hAnsi="Times New Roman"/>
          <w:lang w:val="ru-RU"/>
        </w:rPr>
        <w:t xml:space="preserve"> </w:t>
      </w:r>
      <w:r w:rsidRPr="007F34FC">
        <w:rPr>
          <w:rFonts w:ascii="Times New Roman" w:hAnsi="Times New Roman"/>
        </w:rPr>
        <w:t>работы - 12 часов;</w:t>
      </w:r>
    </w:p>
    <w:p w:rsidR="0030784C" w:rsidRPr="007F34FC" w:rsidRDefault="0030784C" w:rsidP="00573C0E">
      <w:pPr>
        <w:pStyle w:val="a3"/>
        <w:widowControl w:val="0"/>
        <w:numPr>
          <w:ilvl w:val="0"/>
          <w:numId w:val="17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</w:rPr>
      </w:pPr>
      <w:r w:rsidRPr="007F34FC">
        <w:rPr>
          <w:rFonts w:ascii="Times New Roman" w:hAnsi="Times New Roman"/>
        </w:rPr>
        <w:t>пятидневная</w:t>
      </w:r>
      <w:r w:rsidRPr="007F34FC">
        <w:rPr>
          <w:rFonts w:ascii="Times New Roman" w:hAnsi="Times New Roman"/>
          <w:lang w:val="ru-RU"/>
        </w:rPr>
        <w:t xml:space="preserve"> </w:t>
      </w:r>
      <w:r w:rsidRPr="007F34FC">
        <w:rPr>
          <w:rFonts w:ascii="Times New Roman" w:hAnsi="Times New Roman"/>
        </w:rPr>
        <w:t>рабочая</w:t>
      </w:r>
      <w:r w:rsidRPr="007F34FC">
        <w:rPr>
          <w:rFonts w:ascii="Times New Roman" w:hAnsi="Times New Roman"/>
          <w:lang w:val="ru-RU"/>
        </w:rPr>
        <w:t xml:space="preserve"> </w:t>
      </w:r>
      <w:r w:rsidRPr="007F34FC">
        <w:rPr>
          <w:rFonts w:ascii="Times New Roman" w:hAnsi="Times New Roman"/>
        </w:rPr>
        <w:t>неделя;</w:t>
      </w:r>
    </w:p>
    <w:p w:rsidR="0030784C" w:rsidRPr="007F34FC" w:rsidRDefault="0030784C" w:rsidP="00573C0E">
      <w:pPr>
        <w:pStyle w:val="a3"/>
        <w:widowControl w:val="0"/>
        <w:numPr>
          <w:ilvl w:val="0"/>
          <w:numId w:val="17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суббота, воскресенье, праздничные дни (установленные в соответствии с Трудовым кодексом РФ)  являются выходными днями.</w:t>
      </w:r>
    </w:p>
    <w:p w:rsidR="00AC422D" w:rsidRPr="007F34FC" w:rsidRDefault="00AC422D">
      <w:pPr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br w:type="page"/>
      </w:r>
    </w:p>
    <w:p w:rsidR="002A0C44" w:rsidRPr="007F34FC" w:rsidRDefault="006924BD" w:rsidP="00573C0E">
      <w:pPr>
        <w:spacing w:line="276" w:lineRule="auto"/>
        <w:ind w:right="567"/>
        <w:rPr>
          <w:b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lastRenderedPageBreak/>
        <w:t xml:space="preserve">1.2. </w:t>
      </w:r>
      <w:r w:rsidR="00B063A5" w:rsidRPr="007F34FC">
        <w:rPr>
          <w:rFonts w:hAnsi="Times New Roman" w:cs="Times New Roman"/>
          <w:b/>
          <w:bCs/>
          <w:color w:val="000000"/>
          <w:lang w:val="ru-RU"/>
        </w:rPr>
        <w:t>Управление МБДОУ и образовательным процессом</w:t>
      </w:r>
      <w:r w:rsidR="002A0C44" w:rsidRPr="007F34FC">
        <w:rPr>
          <w:b/>
          <w:lang w:val="ru-RU"/>
        </w:rPr>
        <w:t xml:space="preserve"> </w:t>
      </w:r>
    </w:p>
    <w:p w:rsidR="002A0C44" w:rsidRPr="007F34FC" w:rsidRDefault="002A0C44" w:rsidP="00573C0E">
      <w:pPr>
        <w:spacing w:line="276" w:lineRule="auto"/>
        <w:ind w:right="567"/>
        <w:rPr>
          <w:b/>
          <w:lang w:val="ru-RU"/>
        </w:rPr>
      </w:pPr>
      <w:r w:rsidRPr="007F34FC">
        <w:rPr>
          <w:b/>
          <w:lang w:val="ru-RU"/>
        </w:rPr>
        <w:t>Структура и органы управления образовательной организацией</w:t>
      </w:r>
    </w:p>
    <w:p w:rsidR="00B063A5" w:rsidRPr="007F34FC" w:rsidRDefault="00B063A5" w:rsidP="00AC422D">
      <w:pPr>
        <w:spacing w:line="276" w:lineRule="auto"/>
        <w:ind w:right="567"/>
        <w:rPr>
          <w:rFonts w:hAnsi="Times New Roman" w:cs="Times New Roman"/>
          <w:b/>
          <w:bCs/>
          <w:color w:val="000000"/>
          <w:lang w:val="ru-RU"/>
        </w:rPr>
      </w:pPr>
    </w:p>
    <w:p w:rsidR="00B063A5" w:rsidRPr="007F34FC" w:rsidRDefault="00EE5283" w:rsidP="00573C0E">
      <w:pPr>
        <w:spacing w:line="276" w:lineRule="auto"/>
        <w:jc w:val="both"/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b/>
          <w:bCs/>
          <w:noProof/>
          <w:color w:val="000000"/>
          <w:lang w:val="ru-RU" w:eastAsia="ru-RU"/>
        </w:rPr>
        <w:pict>
          <v:group id="_x0000_s1054" style="position:absolute;left:0;text-align:left;margin-left:44.7pt;margin-top:-19.8pt;width:395.7pt;height:261.6pt;z-index:251689984" coordorigin="2334,1044" coordsize="7914,5232">
            <v:roundrect id="_x0000_s1026" style="position:absolute;left:5112;top:1044;width:2280;height:888" arcsize="10923f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0D3720" w:rsidRPr="00B5741D" w:rsidRDefault="000D3720" w:rsidP="00B5741D">
                    <w:pPr>
                      <w:jc w:val="center"/>
                      <w:rPr>
                        <w:b/>
                        <w:color w:val="FFFFFF" w:themeColor="background1"/>
                        <w:sz w:val="28"/>
                        <w:lang w:val="ru-RU"/>
                      </w:rPr>
                    </w:pPr>
                    <w:r w:rsidRPr="00B5741D">
                      <w:rPr>
                        <w:b/>
                        <w:color w:val="FFFFFF" w:themeColor="background1"/>
                        <w:sz w:val="28"/>
                        <w:lang w:val="ru-RU"/>
                      </w:rPr>
                      <w:t>Заведующий</w:t>
                    </w:r>
                  </w:p>
                </w:txbxContent>
              </v:textbox>
            </v:roundrect>
            <v:roundrect id="_x0000_s1027" style="position:absolute;left:2334;top:2484;width:2280;height:888" arcsize="10923f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0D3720" w:rsidRPr="00A17117" w:rsidRDefault="000D3720" w:rsidP="00B5741D">
                    <w:pPr>
                      <w:jc w:val="center"/>
                      <w:rPr>
                        <w:b/>
                        <w:color w:val="FFFFFF" w:themeColor="background1"/>
                        <w:sz w:val="20"/>
                        <w:szCs w:val="20"/>
                        <w:lang w:val="ru-RU"/>
                      </w:rPr>
                    </w:pPr>
                    <w:r w:rsidRPr="00A17117">
                      <w:rPr>
                        <w:b/>
                        <w:color w:val="FFFFFF" w:themeColor="background1"/>
                        <w:sz w:val="20"/>
                        <w:szCs w:val="20"/>
                        <w:lang w:val="ru-RU"/>
                      </w:rPr>
                      <w:t>Управляющий совет</w:t>
                    </w:r>
                  </w:p>
                </w:txbxContent>
              </v:textbox>
            </v:roundrect>
            <v:roundrect id="_x0000_s1030" style="position:absolute;left:5112;top:2484;width:2280;height:888" arcsize="10923f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0D3720" w:rsidRPr="00A17117" w:rsidRDefault="000D3720" w:rsidP="00B5741D">
                    <w:pPr>
                      <w:jc w:val="center"/>
                      <w:rPr>
                        <w:b/>
                        <w:color w:val="FFFFFF" w:themeColor="background1"/>
                        <w:sz w:val="20"/>
                        <w:szCs w:val="20"/>
                        <w:lang w:val="ru-RU"/>
                      </w:rPr>
                    </w:pPr>
                    <w:r w:rsidRPr="00A17117">
                      <w:rPr>
                        <w:b/>
                        <w:color w:val="FFFFFF" w:themeColor="background1"/>
                        <w:sz w:val="20"/>
                        <w:szCs w:val="20"/>
                        <w:lang w:val="ru-RU"/>
                      </w:rPr>
                      <w:t>Педагогический совет</w:t>
                    </w:r>
                  </w:p>
                </w:txbxContent>
              </v:textbox>
            </v:roundrect>
            <v:roundrect id="_x0000_s1033" style="position:absolute;left:7968;top:2484;width:2280;height:960" arcsize="10923f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0D3720" w:rsidRPr="00A17117" w:rsidRDefault="000D3720" w:rsidP="00A17117">
                    <w:pPr>
                      <w:spacing w:before="0" w:beforeAutospacing="0" w:after="0" w:afterAutospacing="0"/>
                      <w:jc w:val="center"/>
                      <w:rPr>
                        <w:b/>
                        <w:color w:val="FFFFFF" w:themeColor="background1"/>
                        <w:sz w:val="20"/>
                        <w:szCs w:val="20"/>
                        <w:lang w:val="ru-RU"/>
                      </w:rPr>
                    </w:pPr>
                    <w:r w:rsidRPr="00A17117">
                      <w:rPr>
                        <w:b/>
                        <w:color w:val="FFFFFF" w:themeColor="background1"/>
                        <w:sz w:val="20"/>
                        <w:szCs w:val="20"/>
                        <w:lang w:val="ru-RU"/>
                      </w:rPr>
                      <w:t>Общее собрание работников Учреждения</w:t>
                    </w:r>
                  </w:p>
                </w:txbxContent>
              </v:textbox>
            </v:roundrect>
            <v:roundrect id="_x0000_s1034" style="position:absolute;left:5112;top:3840;width:2280;height:888" arcsize="10923f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0D3720" w:rsidRPr="00A17117" w:rsidRDefault="000D3720" w:rsidP="00B5741D">
                    <w:pPr>
                      <w:jc w:val="center"/>
                      <w:rPr>
                        <w:b/>
                        <w:color w:val="FFFFFF" w:themeColor="background1"/>
                        <w:sz w:val="20"/>
                        <w:szCs w:val="20"/>
                        <w:lang w:val="ru-RU"/>
                      </w:rPr>
                    </w:pPr>
                    <w:r w:rsidRPr="00A17117">
                      <w:rPr>
                        <w:b/>
                        <w:color w:val="FFFFFF" w:themeColor="background1"/>
                        <w:sz w:val="20"/>
                        <w:szCs w:val="20"/>
                        <w:lang w:val="ru-RU"/>
                      </w:rPr>
                      <w:t>Старший воспитатель</w:t>
                    </w:r>
                  </w:p>
                </w:txbxContent>
              </v:textbox>
            </v:roundrect>
            <v:roundrect id="_x0000_s1035" style="position:absolute;left:7968;top:3840;width:2280;height:1020" arcsize="10923f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0D3720" w:rsidRPr="00A17117" w:rsidRDefault="000D3720" w:rsidP="00B5741D">
                    <w:pPr>
                      <w:jc w:val="center"/>
                      <w:rPr>
                        <w:b/>
                        <w:color w:val="FFFFFF" w:themeColor="background1"/>
                        <w:sz w:val="20"/>
                        <w:szCs w:val="20"/>
                        <w:lang w:val="ru-RU"/>
                      </w:rPr>
                    </w:pPr>
                    <w:r w:rsidRPr="00A17117">
                      <w:rPr>
                        <w:b/>
                        <w:color w:val="FFFFFF" w:themeColor="background1"/>
                        <w:sz w:val="20"/>
                        <w:szCs w:val="20"/>
                        <w:lang w:val="ru-RU"/>
                      </w:rPr>
                      <w:t>Заместитель заведующего</w:t>
                    </w:r>
                    <w:r>
                      <w:rPr>
                        <w:b/>
                        <w:color w:val="FFFFFF" w:themeColor="background1"/>
                        <w:sz w:val="20"/>
                        <w:szCs w:val="20"/>
                        <w:lang w:val="ru-RU"/>
                      </w:rPr>
                      <w:t xml:space="preserve"> по АХР</w:t>
                    </w:r>
                  </w:p>
                </w:txbxContent>
              </v:textbox>
            </v:roundrect>
            <v:roundrect id="_x0000_s1036" style="position:absolute;left:3390;top:5568;width:1818;height:708" arcsize="10923f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0D3720" w:rsidRPr="00B5741D" w:rsidRDefault="000D3720" w:rsidP="00B5741D">
                    <w:pPr>
                      <w:jc w:val="center"/>
                      <w:rPr>
                        <w:b/>
                        <w:color w:val="FFFFFF" w:themeColor="background1"/>
                        <w:sz w:val="24"/>
                        <w:lang w:val="ru-RU"/>
                      </w:rPr>
                    </w:pPr>
                    <w:r w:rsidRPr="00B5741D">
                      <w:rPr>
                        <w:b/>
                        <w:color w:val="FFFFFF" w:themeColor="background1"/>
                        <w:sz w:val="24"/>
                        <w:lang w:val="ru-RU"/>
                      </w:rPr>
                      <w:t>Воспитатели</w:t>
                    </w:r>
                  </w:p>
                </w:txbxContent>
              </v:textbox>
            </v:roundrect>
            <v:roundrect id="_x0000_s1037" style="position:absolute;left:5574;top:5568;width:1818;height:708" arcsize="10923f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0D3720" w:rsidRPr="00A17117" w:rsidRDefault="000D3720" w:rsidP="00B5741D">
                    <w:pPr>
                      <w:jc w:val="center"/>
                      <w:rPr>
                        <w:b/>
                        <w:color w:val="FFFFFF" w:themeColor="background1"/>
                        <w:sz w:val="20"/>
                        <w:szCs w:val="20"/>
                        <w:lang w:val="ru-RU"/>
                      </w:rPr>
                    </w:pPr>
                    <w:r w:rsidRPr="00A17117">
                      <w:rPr>
                        <w:b/>
                        <w:color w:val="FFFFFF" w:themeColor="background1"/>
                        <w:sz w:val="20"/>
                        <w:szCs w:val="20"/>
                        <w:lang w:val="ru-RU"/>
                      </w:rPr>
                      <w:t>Музыкальный руководитель</w:t>
                    </w:r>
                  </w:p>
                </w:txbxContent>
              </v:textbox>
            </v:roundrect>
            <v:roundrect id="_x0000_s1039" style="position:absolute;left:8076;top:5328;width:2172;height:948" arcsize="10923f" fillcolor="#4bacc6 [3208]" strokecolor="#f2f2f2 [3041]" strokeweight="3pt">
              <v:shadow on="t" type="perspective" color="#205867 [1608]" opacity=".5" offset="1pt" offset2="-1pt"/>
              <v:textbox style="mso-next-textbox:#_x0000_s1039">
                <w:txbxContent>
                  <w:p w:rsidR="000D3720" w:rsidRPr="00A17117" w:rsidRDefault="000D3720" w:rsidP="00B5741D">
                    <w:pPr>
                      <w:jc w:val="center"/>
                      <w:rPr>
                        <w:b/>
                        <w:color w:val="FFFFFF" w:themeColor="background1"/>
                        <w:sz w:val="20"/>
                        <w:szCs w:val="20"/>
                        <w:lang w:val="ru-RU"/>
                      </w:rPr>
                    </w:pPr>
                    <w:r w:rsidRPr="00A17117">
                      <w:rPr>
                        <w:b/>
                        <w:color w:val="FFFFFF" w:themeColor="background1"/>
                        <w:sz w:val="20"/>
                        <w:szCs w:val="20"/>
                        <w:lang w:val="ru-RU"/>
                      </w:rPr>
                      <w:t>Младший обслуживающий персонал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3564;top:2196;width:5556;height:0" o:connectortype="straight"/>
            <v:shape id="_x0000_s1041" type="#_x0000_t32" style="position:absolute;left:3564;top:2196;width:0;height:204" o:connectortype="straight"/>
            <v:shape id="_x0000_s1042" type="#_x0000_t32" style="position:absolute;left:6180;top:2016;width:0;height:468" o:connectortype="straight"/>
            <v:shape id="_x0000_s1043" type="#_x0000_t32" style="position:absolute;left:9120;top:2196;width:0;height:288" o:connectortype="straight"/>
            <v:shape id="_x0000_s1044" type="#_x0000_t32" style="position:absolute;left:4614;top:2940;width:498;height:0" o:connectortype="straight"/>
            <v:shape id="_x0000_s1045" type="#_x0000_t32" style="position:absolute;left:7476;top:2940;width:492;height:1" o:connectortype="straight"/>
            <v:shape id="_x0000_s1046" type="#_x0000_t32" style="position:absolute;left:6180;top:3444;width:0;height:396" o:connectortype="straight"/>
            <v:shape id="_x0000_s1047" type="#_x0000_t32" style="position:absolute;left:7392;top:2940;width:420;height:900;flip:x" o:connectortype="straight"/>
            <v:shape id="_x0000_s1048" type="#_x0000_t32" style="position:absolute;left:4848;top:2941;width:360;height:899" o:connectortype="straight"/>
            <v:shape id="_x0000_s1049" type="#_x0000_t32" style="position:absolute;left:9120;top:3516;width:0;height:324" o:connectortype="straight"/>
            <v:shape id="_x0000_s1050" type="#_x0000_t32" style="position:absolute;left:9180;top:4920;width:0;height:408" o:connectortype="straight"/>
            <v:shape id="_x0000_s1051" type="#_x0000_t32" style="position:absolute;left:4428;top:5244;width:1836;height:12" o:connectortype="straight"/>
            <v:shape id="_x0000_s1052" type="#_x0000_t32" style="position:absolute;left:6264;top:4860;width:0;height:708" o:connectortype="straight"/>
            <v:shape id="_x0000_s1053" type="#_x0000_t32" style="position:absolute;left:4428;top:5256;width:0;height:312" o:connectortype="straight"/>
          </v:group>
        </w:pict>
      </w:r>
    </w:p>
    <w:p w:rsidR="00B5741D" w:rsidRPr="007F34FC" w:rsidRDefault="00B5741D" w:rsidP="00573C0E">
      <w:pPr>
        <w:spacing w:line="276" w:lineRule="auto"/>
        <w:jc w:val="both"/>
        <w:rPr>
          <w:rFonts w:hAnsi="Times New Roman" w:cs="Times New Roman"/>
          <w:b/>
          <w:bCs/>
          <w:color w:val="000000"/>
          <w:lang w:val="ru-RU"/>
        </w:rPr>
      </w:pPr>
    </w:p>
    <w:p w:rsidR="00B5741D" w:rsidRPr="007F34FC" w:rsidRDefault="00B5741D" w:rsidP="00573C0E">
      <w:pPr>
        <w:spacing w:line="276" w:lineRule="auto"/>
        <w:jc w:val="both"/>
        <w:rPr>
          <w:rFonts w:hAnsi="Times New Roman" w:cs="Times New Roman"/>
          <w:b/>
          <w:bCs/>
          <w:color w:val="000000"/>
          <w:lang w:val="ru-RU"/>
        </w:rPr>
      </w:pPr>
    </w:p>
    <w:p w:rsidR="00B5741D" w:rsidRPr="007F34FC" w:rsidRDefault="00B5741D" w:rsidP="00573C0E">
      <w:pPr>
        <w:spacing w:line="276" w:lineRule="auto"/>
        <w:jc w:val="both"/>
        <w:rPr>
          <w:rFonts w:hAnsi="Times New Roman" w:cs="Times New Roman"/>
          <w:b/>
          <w:bCs/>
          <w:color w:val="000000"/>
          <w:lang w:val="ru-RU"/>
        </w:rPr>
      </w:pPr>
    </w:p>
    <w:p w:rsidR="00B5741D" w:rsidRPr="007F34FC" w:rsidRDefault="00B5741D" w:rsidP="00573C0E">
      <w:pPr>
        <w:spacing w:line="276" w:lineRule="auto"/>
        <w:jc w:val="both"/>
        <w:rPr>
          <w:rFonts w:hAnsi="Times New Roman" w:cs="Times New Roman"/>
          <w:b/>
          <w:bCs/>
          <w:color w:val="000000"/>
          <w:lang w:val="ru-RU"/>
        </w:rPr>
      </w:pPr>
    </w:p>
    <w:p w:rsidR="00B5741D" w:rsidRPr="007F34FC" w:rsidRDefault="00B5741D" w:rsidP="00573C0E">
      <w:pPr>
        <w:spacing w:line="276" w:lineRule="auto"/>
        <w:jc w:val="both"/>
        <w:rPr>
          <w:rFonts w:hAnsi="Times New Roman" w:cs="Times New Roman"/>
          <w:b/>
          <w:bCs/>
          <w:color w:val="000000"/>
          <w:lang w:val="ru-RU"/>
        </w:rPr>
      </w:pPr>
    </w:p>
    <w:p w:rsidR="00B5741D" w:rsidRPr="007F34FC" w:rsidRDefault="00B5741D" w:rsidP="00573C0E">
      <w:pPr>
        <w:spacing w:line="276" w:lineRule="auto"/>
        <w:jc w:val="both"/>
        <w:rPr>
          <w:rFonts w:hAnsi="Times New Roman" w:cs="Times New Roman"/>
          <w:b/>
          <w:bCs/>
          <w:color w:val="000000"/>
          <w:lang w:val="ru-RU"/>
        </w:rPr>
      </w:pPr>
    </w:p>
    <w:p w:rsidR="00B5741D" w:rsidRPr="007F34FC" w:rsidRDefault="00B5741D" w:rsidP="00573C0E">
      <w:pPr>
        <w:spacing w:line="276" w:lineRule="auto"/>
        <w:jc w:val="both"/>
        <w:rPr>
          <w:rFonts w:hAnsi="Times New Roman" w:cs="Times New Roman"/>
          <w:b/>
          <w:bCs/>
          <w:color w:val="000000"/>
          <w:lang w:val="ru-RU"/>
        </w:rPr>
      </w:pPr>
    </w:p>
    <w:p w:rsidR="00B5741D" w:rsidRPr="007F34FC" w:rsidRDefault="00B5741D" w:rsidP="00573C0E">
      <w:pPr>
        <w:spacing w:line="276" w:lineRule="auto"/>
        <w:jc w:val="both"/>
        <w:rPr>
          <w:rFonts w:hAnsi="Times New Roman" w:cs="Times New Roman"/>
          <w:b/>
          <w:bCs/>
          <w:color w:val="000000"/>
          <w:lang w:val="ru-RU"/>
        </w:rPr>
      </w:pPr>
    </w:p>
    <w:p w:rsidR="00AC422D" w:rsidRPr="007F34FC" w:rsidRDefault="00AC422D" w:rsidP="00573C0E">
      <w:pPr>
        <w:spacing w:line="276" w:lineRule="auto"/>
        <w:jc w:val="both"/>
        <w:rPr>
          <w:rFonts w:hAnsi="Times New Roman" w:cs="Times New Roman"/>
          <w:b/>
          <w:bCs/>
          <w:color w:val="000000"/>
          <w:lang w:val="ru-RU"/>
        </w:rPr>
      </w:pPr>
    </w:p>
    <w:p w:rsidR="00163DB6" w:rsidRPr="007F34FC" w:rsidRDefault="00B063A5" w:rsidP="00573C0E">
      <w:p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 xml:space="preserve">1.3. </w:t>
      </w:r>
      <w:r w:rsidR="00785BD4" w:rsidRPr="007F34FC">
        <w:rPr>
          <w:rFonts w:hAnsi="Times New Roman" w:cs="Times New Roman"/>
          <w:b/>
          <w:bCs/>
          <w:color w:val="000000"/>
          <w:lang w:val="ru-RU"/>
        </w:rPr>
        <w:t>Кадровая характеристика</w:t>
      </w:r>
      <w:r w:rsidR="005866BB" w:rsidRPr="007F34FC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="006924BD" w:rsidRPr="007F34FC">
        <w:rPr>
          <w:rFonts w:hAnsi="Times New Roman" w:cs="Times New Roman"/>
          <w:b/>
          <w:bCs/>
          <w:color w:val="000000"/>
          <w:lang w:val="ru-RU"/>
        </w:rPr>
        <w:t xml:space="preserve">администрации и </w:t>
      </w:r>
      <w:r w:rsidR="005866BB" w:rsidRPr="007F34FC">
        <w:rPr>
          <w:rFonts w:hAnsi="Times New Roman" w:cs="Times New Roman"/>
          <w:b/>
          <w:bCs/>
          <w:color w:val="000000"/>
          <w:lang w:val="ru-RU"/>
        </w:rPr>
        <w:t>педагогического коллектива</w:t>
      </w:r>
    </w:p>
    <w:p w:rsidR="006924BD" w:rsidRPr="007F34FC" w:rsidRDefault="006924BD" w:rsidP="00573C0E">
      <w:pPr>
        <w:spacing w:line="276" w:lineRule="auto"/>
        <w:ind w:left="360"/>
        <w:jc w:val="both"/>
        <w:rPr>
          <w:rFonts w:hAnsi="Times New Roman" w:cs="Times New Roman"/>
          <w:b/>
          <w:color w:val="000000"/>
          <w:lang w:val="ru-RU"/>
        </w:rPr>
      </w:pPr>
      <w:r w:rsidRPr="007F34FC">
        <w:rPr>
          <w:rFonts w:hAnsi="Times New Roman" w:cs="Times New Roman"/>
          <w:b/>
          <w:color w:val="000000"/>
          <w:lang w:val="ru-RU"/>
        </w:rPr>
        <w:t>Управленческие кадры</w:t>
      </w:r>
    </w:p>
    <w:tbl>
      <w:tblPr>
        <w:tblStyle w:val="ac"/>
        <w:tblW w:w="9606" w:type="dxa"/>
        <w:tblLook w:val="04A0"/>
      </w:tblPr>
      <w:tblGrid>
        <w:gridCol w:w="558"/>
        <w:gridCol w:w="1902"/>
        <w:gridCol w:w="2468"/>
        <w:gridCol w:w="1276"/>
        <w:gridCol w:w="1559"/>
        <w:gridCol w:w="1843"/>
      </w:tblGrid>
      <w:tr w:rsidR="006924BD" w:rsidRPr="007F34FC" w:rsidTr="00AC422D">
        <w:tc>
          <w:tcPr>
            <w:tcW w:w="558" w:type="dxa"/>
          </w:tcPr>
          <w:p w:rsidR="00AC422D" w:rsidRPr="007F34FC" w:rsidRDefault="00AC422D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6924BD" w:rsidRPr="007F34FC" w:rsidRDefault="006924BD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902" w:type="dxa"/>
          </w:tcPr>
          <w:p w:rsidR="00AC422D" w:rsidRPr="007F34FC" w:rsidRDefault="00AC422D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6924BD" w:rsidRPr="007F34FC" w:rsidRDefault="006924BD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468" w:type="dxa"/>
          </w:tcPr>
          <w:p w:rsidR="00AC422D" w:rsidRPr="007F34FC" w:rsidRDefault="00AC422D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6924BD" w:rsidRPr="007F34FC" w:rsidRDefault="006924BD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</w:tcPr>
          <w:p w:rsidR="006924BD" w:rsidRPr="007F34FC" w:rsidRDefault="006924BD" w:rsidP="00AC422D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Общий</w:t>
            </w:r>
          </w:p>
          <w:p w:rsidR="006924BD" w:rsidRPr="007F34FC" w:rsidRDefault="006924BD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админист-</w:t>
            </w:r>
          </w:p>
          <w:p w:rsidR="006924BD" w:rsidRPr="007F34FC" w:rsidRDefault="006924BD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ративный стаж</w:t>
            </w:r>
          </w:p>
        </w:tc>
        <w:tc>
          <w:tcPr>
            <w:tcW w:w="1559" w:type="dxa"/>
          </w:tcPr>
          <w:p w:rsidR="006924BD" w:rsidRPr="007F34FC" w:rsidRDefault="006924BD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Стаж работы в данном учреждении в данной должности</w:t>
            </w:r>
          </w:p>
        </w:tc>
        <w:tc>
          <w:tcPr>
            <w:tcW w:w="1843" w:type="dxa"/>
          </w:tcPr>
          <w:p w:rsidR="00AC422D" w:rsidRPr="007F34FC" w:rsidRDefault="00AC422D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6924BD" w:rsidRPr="007F34FC" w:rsidRDefault="00AC422D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Образо</w:t>
            </w:r>
            <w:r w:rsidR="006924BD" w:rsidRPr="007F34FC">
              <w:rPr>
                <w:b/>
                <w:sz w:val="22"/>
                <w:szCs w:val="22"/>
              </w:rPr>
              <w:t>вание</w:t>
            </w:r>
          </w:p>
        </w:tc>
      </w:tr>
      <w:tr w:rsidR="006924BD" w:rsidRPr="007F34FC" w:rsidTr="00AC422D">
        <w:tc>
          <w:tcPr>
            <w:tcW w:w="558" w:type="dxa"/>
          </w:tcPr>
          <w:p w:rsidR="006924BD" w:rsidRPr="007F34FC" w:rsidRDefault="006924BD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1.</w:t>
            </w:r>
          </w:p>
        </w:tc>
        <w:tc>
          <w:tcPr>
            <w:tcW w:w="1902" w:type="dxa"/>
          </w:tcPr>
          <w:p w:rsidR="006924BD" w:rsidRPr="007F34FC" w:rsidRDefault="006924BD" w:rsidP="00573C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Дудкина Анна Джимовна</w:t>
            </w:r>
          </w:p>
        </w:tc>
        <w:tc>
          <w:tcPr>
            <w:tcW w:w="2468" w:type="dxa"/>
          </w:tcPr>
          <w:p w:rsidR="006924BD" w:rsidRPr="007F34FC" w:rsidRDefault="006924BD" w:rsidP="00AC42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заведующий</w:t>
            </w:r>
          </w:p>
        </w:tc>
        <w:tc>
          <w:tcPr>
            <w:tcW w:w="1276" w:type="dxa"/>
          </w:tcPr>
          <w:p w:rsidR="006924BD" w:rsidRPr="007F34FC" w:rsidRDefault="006924BD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27</w:t>
            </w:r>
          </w:p>
        </w:tc>
        <w:tc>
          <w:tcPr>
            <w:tcW w:w="1559" w:type="dxa"/>
          </w:tcPr>
          <w:p w:rsidR="006924BD" w:rsidRPr="007F34FC" w:rsidRDefault="006924BD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</w:tcPr>
          <w:p w:rsidR="006924BD" w:rsidRPr="007F34FC" w:rsidRDefault="006924BD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Высшее</w:t>
            </w:r>
            <w:r w:rsidR="0030784C" w:rsidRPr="007F34FC">
              <w:rPr>
                <w:sz w:val="22"/>
                <w:szCs w:val="22"/>
              </w:rPr>
              <w:t xml:space="preserve"> (педагогическое)</w:t>
            </w:r>
          </w:p>
        </w:tc>
      </w:tr>
      <w:tr w:rsidR="006924BD" w:rsidRPr="007F34FC" w:rsidTr="00AC422D">
        <w:tc>
          <w:tcPr>
            <w:tcW w:w="558" w:type="dxa"/>
          </w:tcPr>
          <w:p w:rsidR="006924BD" w:rsidRPr="007F34FC" w:rsidRDefault="006924BD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902" w:type="dxa"/>
          </w:tcPr>
          <w:p w:rsidR="006924BD" w:rsidRPr="007F34FC" w:rsidRDefault="006924BD" w:rsidP="00573C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Орехова Анастасия Евгеньевна</w:t>
            </w:r>
          </w:p>
        </w:tc>
        <w:tc>
          <w:tcPr>
            <w:tcW w:w="2468" w:type="dxa"/>
          </w:tcPr>
          <w:p w:rsidR="006924BD" w:rsidRPr="007F34FC" w:rsidRDefault="006924BD" w:rsidP="00AC42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276" w:type="dxa"/>
          </w:tcPr>
          <w:p w:rsidR="006924BD" w:rsidRPr="007F34FC" w:rsidRDefault="006924BD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6924BD" w:rsidRPr="007F34FC" w:rsidRDefault="006924BD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6924BD" w:rsidRPr="007F34FC" w:rsidRDefault="006924BD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Высшее</w:t>
            </w:r>
            <w:r w:rsidR="0030784C" w:rsidRPr="007F34FC">
              <w:rPr>
                <w:sz w:val="22"/>
                <w:szCs w:val="22"/>
              </w:rPr>
              <w:t xml:space="preserve"> (педагогическое)</w:t>
            </w:r>
          </w:p>
        </w:tc>
      </w:tr>
      <w:tr w:rsidR="006924BD" w:rsidRPr="007F34FC" w:rsidTr="00AC422D">
        <w:tc>
          <w:tcPr>
            <w:tcW w:w="558" w:type="dxa"/>
          </w:tcPr>
          <w:p w:rsidR="006924BD" w:rsidRPr="007F34FC" w:rsidRDefault="006924BD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3.</w:t>
            </w:r>
          </w:p>
        </w:tc>
        <w:tc>
          <w:tcPr>
            <w:tcW w:w="1902" w:type="dxa"/>
          </w:tcPr>
          <w:p w:rsidR="006924BD" w:rsidRPr="007F34FC" w:rsidRDefault="006924BD" w:rsidP="00573C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Волкова Вера Геннадьевна</w:t>
            </w:r>
          </w:p>
        </w:tc>
        <w:tc>
          <w:tcPr>
            <w:tcW w:w="2468" w:type="dxa"/>
          </w:tcPr>
          <w:p w:rsidR="006924BD" w:rsidRPr="007F34FC" w:rsidRDefault="006924BD" w:rsidP="00AC42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заместитель заведующего по административно-</w:t>
            </w:r>
          </w:p>
          <w:p w:rsidR="006924BD" w:rsidRPr="007F34FC" w:rsidRDefault="006924BD" w:rsidP="00AC42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хозяйственной работе</w:t>
            </w:r>
          </w:p>
        </w:tc>
        <w:tc>
          <w:tcPr>
            <w:tcW w:w="1276" w:type="dxa"/>
          </w:tcPr>
          <w:p w:rsidR="006924BD" w:rsidRPr="007F34FC" w:rsidRDefault="006924BD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924BD" w:rsidRPr="007F34FC" w:rsidRDefault="0030784C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6924BD" w:rsidRPr="007F34FC" w:rsidRDefault="0030784C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Высшее (юридическое)</w:t>
            </w:r>
          </w:p>
        </w:tc>
      </w:tr>
    </w:tbl>
    <w:p w:rsidR="0030784C" w:rsidRPr="007F34FC" w:rsidRDefault="0030784C" w:rsidP="00573C0E">
      <w:pPr>
        <w:spacing w:line="276" w:lineRule="auto"/>
        <w:ind w:left="360"/>
        <w:jc w:val="both"/>
        <w:rPr>
          <w:rFonts w:hAnsi="Times New Roman" w:cs="Times New Roman"/>
          <w:b/>
          <w:color w:val="000000"/>
          <w:lang w:val="ru-RU"/>
        </w:rPr>
      </w:pPr>
      <w:r w:rsidRPr="007F34FC">
        <w:rPr>
          <w:rFonts w:hAnsi="Times New Roman" w:cs="Times New Roman"/>
          <w:b/>
          <w:color w:val="000000"/>
          <w:lang w:val="ru-RU"/>
        </w:rPr>
        <w:lastRenderedPageBreak/>
        <w:t>Педагогические кадры</w:t>
      </w:r>
    </w:p>
    <w:p w:rsidR="0030784C" w:rsidRPr="007F34FC" w:rsidRDefault="0030784C" w:rsidP="00573C0E">
      <w:pPr>
        <w:spacing w:line="276" w:lineRule="auto"/>
        <w:ind w:left="360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Всего по штату -  14 педагогов, фактически на 01.12.2020 - 13 педагогов.</w:t>
      </w:r>
    </w:p>
    <w:p w:rsidR="00AF7878" w:rsidRPr="007F34FC" w:rsidRDefault="00AF7878" w:rsidP="000D3720">
      <w:p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Образовательный уровень педагогов</w:t>
      </w:r>
    </w:p>
    <w:tbl>
      <w:tblPr>
        <w:tblStyle w:val="ac"/>
        <w:tblW w:w="0" w:type="auto"/>
        <w:tblInd w:w="-34" w:type="dxa"/>
        <w:tblLook w:val="04A0"/>
      </w:tblPr>
      <w:tblGrid>
        <w:gridCol w:w="3095"/>
        <w:gridCol w:w="3095"/>
        <w:gridCol w:w="3026"/>
      </w:tblGrid>
      <w:tr w:rsidR="00AF7878" w:rsidRPr="007F34FC" w:rsidTr="00AF7878">
        <w:tc>
          <w:tcPr>
            <w:tcW w:w="3095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Высшее педагогическое</w:t>
            </w:r>
          </w:p>
        </w:tc>
        <w:tc>
          <w:tcPr>
            <w:tcW w:w="3095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Ср.-педагогическое</w:t>
            </w:r>
          </w:p>
        </w:tc>
        <w:tc>
          <w:tcPr>
            <w:tcW w:w="3026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Ср.-спец.</w:t>
            </w:r>
          </w:p>
        </w:tc>
      </w:tr>
      <w:tr w:rsidR="00AF7878" w:rsidRPr="007F34FC" w:rsidTr="00AF7878">
        <w:tc>
          <w:tcPr>
            <w:tcW w:w="3095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5 ч</w:t>
            </w:r>
            <w:r w:rsidR="001C451E" w:rsidRPr="007F34FC">
              <w:rPr>
                <w:color w:val="000000"/>
                <w:sz w:val="22"/>
                <w:szCs w:val="22"/>
              </w:rPr>
              <w:t>ел. (38,4</w:t>
            </w:r>
            <w:r w:rsidRPr="007F34FC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3095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6 чел. (46</w:t>
            </w:r>
            <w:r w:rsidR="001C451E" w:rsidRPr="007F34FC">
              <w:rPr>
                <w:color w:val="000000"/>
                <w:sz w:val="22"/>
                <w:szCs w:val="22"/>
              </w:rPr>
              <w:t>,2</w:t>
            </w:r>
            <w:r w:rsidRPr="007F34FC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3026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2 чел. (15</w:t>
            </w:r>
            <w:r w:rsidR="001C451E" w:rsidRPr="007F34FC">
              <w:rPr>
                <w:color w:val="000000"/>
                <w:sz w:val="22"/>
                <w:szCs w:val="22"/>
              </w:rPr>
              <w:t>,4</w:t>
            </w:r>
            <w:r w:rsidRPr="007F34FC">
              <w:rPr>
                <w:color w:val="000000"/>
                <w:sz w:val="22"/>
                <w:szCs w:val="22"/>
              </w:rPr>
              <w:t>%)</w:t>
            </w:r>
          </w:p>
        </w:tc>
      </w:tr>
    </w:tbl>
    <w:p w:rsidR="00AF7878" w:rsidRPr="007F34FC" w:rsidRDefault="00AF7878" w:rsidP="000D3720">
      <w:p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Квалификационный уровень педагогов</w:t>
      </w:r>
    </w:p>
    <w:tbl>
      <w:tblPr>
        <w:tblStyle w:val="ac"/>
        <w:tblW w:w="0" w:type="auto"/>
        <w:jc w:val="center"/>
        <w:tblInd w:w="-430" w:type="dxa"/>
        <w:tblLook w:val="04A0"/>
      </w:tblPr>
      <w:tblGrid>
        <w:gridCol w:w="2626"/>
        <w:gridCol w:w="2394"/>
        <w:gridCol w:w="2394"/>
        <w:gridCol w:w="1998"/>
      </w:tblGrid>
      <w:tr w:rsidR="00AF7878" w:rsidRPr="007F34FC" w:rsidTr="000D3720">
        <w:trPr>
          <w:jc w:val="center"/>
        </w:trPr>
        <w:tc>
          <w:tcPr>
            <w:tcW w:w="2626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Первая квалификационная категория</w:t>
            </w:r>
          </w:p>
        </w:tc>
        <w:tc>
          <w:tcPr>
            <w:tcW w:w="2394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2394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соответствием занимаемой должности</w:t>
            </w:r>
          </w:p>
        </w:tc>
        <w:tc>
          <w:tcPr>
            <w:tcW w:w="1998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без категории</w:t>
            </w:r>
          </w:p>
        </w:tc>
      </w:tr>
      <w:tr w:rsidR="00AF7878" w:rsidRPr="007F34FC" w:rsidTr="000D3720">
        <w:trPr>
          <w:jc w:val="center"/>
        </w:trPr>
        <w:tc>
          <w:tcPr>
            <w:tcW w:w="2626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7 (</w:t>
            </w:r>
            <w:r w:rsidR="001C451E" w:rsidRPr="007F34FC">
              <w:rPr>
                <w:color w:val="000000"/>
                <w:sz w:val="22"/>
                <w:szCs w:val="22"/>
              </w:rPr>
              <w:t>53,8</w:t>
            </w:r>
            <w:r w:rsidRPr="007F34FC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2394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3 (23</w:t>
            </w:r>
            <w:r w:rsidR="001C451E" w:rsidRPr="007F34FC">
              <w:rPr>
                <w:color w:val="000000"/>
                <w:sz w:val="22"/>
                <w:szCs w:val="22"/>
              </w:rPr>
              <w:t>,1</w:t>
            </w:r>
            <w:r w:rsidRPr="007F34FC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2394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1 (</w:t>
            </w:r>
            <w:r w:rsidR="001C451E" w:rsidRPr="007F34FC">
              <w:rPr>
                <w:color w:val="000000"/>
                <w:sz w:val="22"/>
                <w:szCs w:val="22"/>
              </w:rPr>
              <w:t>7,7</w:t>
            </w:r>
            <w:r w:rsidRPr="007F34FC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1998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2 (15</w:t>
            </w:r>
            <w:r w:rsidR="001C451E" w:rsidRPr="007F34FC">
              <w:rPr>
                <w:color w:val="000000"/>
                <w:sz w:val="22"/>
                <w:szCs w:val="22"/>
              </w:rPr>
              <w:t>,4</w:t>
            </w:r>
            <w:r w:rsidRPr="007F34FC">
              <w:rPr>
                <w:color w:val="000000"/>
                <w:sz w:val="22"/>
                <w:szCs w:val="22"/>
              </w:rPr>
              <w:t>%)</w:t>
            </w:r>
          </w:p>
        </w:tc>
      </w:tr>
    </w:tbl>
    <w:p w:rsidR="0051670A" w:rsidRPr="007F34FC" w:rsidRDefault="00DB5596" w:rsidP="000D3720">
      <w:p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Возрастная характеристика педагогов</w:t>
      </w:r>
    </w:p>
    <w:tbl>
      <w:tblPr>
        <w:tblStyle w:val="ac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AF7878" w:rsidRPr="007F34FC" w:rsidTr="00AF7878">
        <w:tc>
          <w:tcPr>
            <w:tcW w:w="1915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до 30 лет</w:t>
            </w:r>
          </w:p>
        </w:tc>
        <w:tc>
          <w:tcPr>
            <w:tcW w:w="1915" w:type="dxa"/>
          </w:tcPr>
          <w:p w:rsidR="00DB5596" w:rsidRPr="007F34FC" w:rsidRDefault="00DB5596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от 30 до 55 лет</w:t>
            </w:r>
          </w:p>
        </w:tc>
        <w:tc>
          <w:tcPr>
            <w:tcW w:w="1915" w:type="dxa"/>
          </w:tcPr>
          <w:p w:rsidR="00DB5596" w:rsidRPr="007F34FC" w:rsidRDefault="00DB5596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от 55 до 65 лет</w:t>
            </w:r>
          </w:p>
        </w:tc>
        <w:tc>
          <w:tcPr>
            <w:tcW w:w="1915" w:type="dxa"/>
          </w:tcPr>
          <w:p w:rsidR="00DB5596" w:rsidRPr="007F34FC" w:rsidRDefault="00DB5596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свыше 65 лет</w:t>
            </w:r>
          </w:p>
        </w:tc>
        <w:tc>
          <w:tcPr>
            <w:tcW w:w="1916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Средний возраст педагогического коллектива</w:t>
            </w:r>
          </w:p>
        </w:tc>
      </w:tr>
      <w:tr w:rsidR="00AF7878" w:rsidRPr="007F34FC" w:rsidTr="00AF7878">
        <w:tc>
          <w:tcPr>
            <w:tcW w:w="1915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1 чел. (</w:t>
            </w:r>
            <w:r w:rsidR="00AC422D" w:rsidRPr="007F34FC">
              <w:rPr>
                <w:color w:val="000000"/>
                <w:sz w:val="22"/>
                <w:szCs w:val="22"/>
              </w:rPr>
              <w:t>7,7</w:t>
            </w:r>
            <w:r w:rsidRPr="007F34FC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1915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7 чел. (</w:t>
            </w:r>
            <w:r w:rsidR="00AC422D" w:rsidRPr="007F34FC">
              <w:rPr>
                <w:color w:val="000000"/>
                <w:sz w:val="22"/>
                <w:szCs w:val="22"/>
              </w:rPr>
              <w:t>53,8</w:t>
            </w:r>
            <w:r w:rsidRPr="007F34FC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1915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3 чел. (23</w:t>
            </w:r>
            <w:r w:rsidR="001C451E" w:rsidRPr="007F34FC">
              <w:rPr>
                <w:color w:val="000000"/>
                <w:sz w:val="22"/>
                <w:szCs w:val="22"/>
              </w:rPr>
              <w:t>,1</w:t>
            </w:r>
            <w:r w:rsidRPr="007F34FC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1915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2 чел. (15</w:t>
            </w:r>
            <w:r w:rsidR="001C451E" w:rsidRPr="007F34FC">
              <w:rPr>
                <w:color w:val="000000"/>
                <w:sz w:val="22"/>
                <w:szCs w:val="22"/>
              </w:rPr>
              <w:t>,4</w:t>
            </w:r>
            <w:r w:rsidRPr="007F34FC">
              <w:rPr>
                <w:color w:val="000000"/>
                <w:sz w:val="22"/>
                <w:szCs w:val="22"/>
              </w:rPr>
              <w:t xml:space="preserve"> %)</w:t>
            </w:r>
          </w:p>
        </w:tc>
        <w:tc>
          <w:tcPr>
            <w:tcW w:w="1916" w:type="dxa"/>
          </w:tcPr>
          <w:p w:rsidR="00AF7878" w:rsidRPr="007F34FC" w:rsidRDefault="00AF7878" w:rsidP="000D37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47 лет</w:t>
            </w:r>
          </w:p>
        </w:tc>
      </w:tr>
    </w:tbl>
    <w:p w:rsidR="0051670A" w:rsidRPr="007F34FC" w:rsidRDefault="00DB5596" w:rsidP="000D3720">
      <w:pPr>
        <w:spacing w:before="240" w:beforeAutospacing="0" w:after="240" w:afterAutospacing="0"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Характеристика педагогов по педагогическому стажу работы</w:t>
      </w:r>
      <w:r w:rsidR="0051670A" w:rsidRPr="007F34FC">
        <w:rPr>
          <w:rFonts w:hAnsi="Times New Roman" w:cs="Times New Roman"/>
          <w:color w:val="000000"/>
          <w:lang w:val="ru-RU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2393"/>
        <w:gridCol w:w="2393"/>
        <w:gridCol w:w="2393"/>
        <w:gridCol w:w="2393"/>
      </w:tblGrid>
      <w:tr w:rsidR="00DB5596" w:rsidRPr="007F34FC" w:rsidTr="00DB5596">
        <w:trPr>
          <w:trHeight w:val="510"/>
        </w:trPr>
        <w:tc>
          <w:tcPr>
            <w:tcW w:w="2393" w:type="dxa"/>
          </w:tcPr>
          <w:p w:rsidR="00DB5596" w:rsidRPr="007F34FC" w:rsidRDefault="00DB5596" w:rsidP="000D3720">
            <w:pPr>
              <w:spacing w:before="2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до 5 лет</w:t>
            </w:r>
          </w:p>
        </w:tc>
        <w:tc>
          <w:tcPr>
            <w:tcW w:w="2393" w:type="dxa"/>
          </w:tcPr>
          <w:p w:rsidR="00DB5596" w:rsidRPr="007F34FC" w:rsidRDefault="00DB5596" w:rsidP="000D3720">
            <w:pPr>
              <w:spacing w:before="2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5-10 лет</w:t>
            </w:r>
          </w:p>
        </w:tc>
        <w:tc>
          <w:tcPr>
            <w:tcW w:w="2393" w:type="dxa"/>
          </w:tcPr>
          <w:p w:rsidR="00DB5596" w:rsidRPr="007F34FC" w:rsidRDefault="00DB5596" w:rsidP="000D3720">
            <w:pPr>
              <w:spacing w:before="2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10-20 лет</w:t>
            </w:r>
          </w:p>
        </w:tc>
        <w:tc>
          <w:tcPr>
            <w:tcW w:w="2393" w:type="dxa"/>
          </w:tcPr>
          <w:p w:rsidR="00DB5596" w:rsidRPr="007F34FC" w:rsidRDefault="00DB5596" w:rsidP="000D3720">
            <w:pPr>
              <w:spacing w:before="2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20 лет и более</w:t>
            </w:r>
          </w:p>
        </w:tc>
      </w:tr>
      <w:tr w:rsidR="00DB5596" w:rsidRPr="007F34FC" w:rsidTr="00DB5596">
        <w:trPr>
          <w:trHeight w:val="522"/>
        </w:trPr>
        <w:tc>
          <w:tcPr>
            <w:tcW w:w="2393" w:type="dxa"/>
          </w:tcPr>
          <w:p w:rsidR="00DB5596" w:rsidRPr="007F34FC" w:rsidRDefault="00AC422D" w:rsidP="00AC422D">
            <w:pPr>
              <w:spacing w:before="2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1 (7,7%)</w:t>
            </w:r>
          </w:p>
        </w:tc>
        <w:tc>
          <w:tcPr>
            <w:tcW w:w="2393" w:type="dxa"/>
          </w:tcPr>
          <w:p w:rsidR="00DB5596" w:rsidRPr="007F34FC" w:rsidRDefault="00AC422D" w:rsidP="001C451E">
            <w:pPr>
              <w:spacing w:before="2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5 (</w:t>
            </w:r>
            <w:r w:rsidR="001C451E" w:rsidRPr="007F34FC">
              <w:rPr>
                <w:color w:val="000000"/>
                <w:sz w:val="22"/>
                <w:szCs w:val="22"/>
              </w:rPr>
              <w:t>38,4</w:t>
            </w:r>
            <w:r w:rsidRPr="007F34FC"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2393" w:type="dxa"/>
          </w:tcPr>
          <w:p w:rsidR="00DB5596" w:rsidRPr="007F34FC" w:rsidRDefault="00AC422D" w:rsidP="00AC422D">
            <w:pPr>
              <w:spacing w:before="2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1 (7,7%)</w:t>
            </w:r>
          </w:p>
        </w:tc>
        <w:tc>
          <w:tcPr>
            <w:tcW w:w="2393" w:type="dxa"/>
          </w:tcPr>
          <w:p w:rsidR="00DB5596" w:rsidRPr="007F34FC" w:rsidRDefault="00AC422D" w:rsidP="00AC422D">
            <w:pPr>
              <w:spacing w:before="2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F34FC">
              <w:rPr>
                <w:color w:val="000000"/>
                <w:sz w:val="22"/>
                <w:szCs w:val="22"/>
              </w:rPr>
              <w:t>6 (</w:t>
            </w:r>
            <w:r w:rsidR="001C451E" w:rsidRPr="007F34FC">
              <w:rPr>
                <w:color w:val="000000"/>
                <w:sz w:val="22"/>
                <w:szCs w:val="22"/>
              </w:rPr>
              <w:t>46,2</w:t>
            </w:r>
            <w:r w:rsidRPr="007F34FC">
              <w:rPr>
                <w:color w:val="000000"/>
                <w:sz w:val="22"/>
                <w:szCs w:val="22"/>
              </w:rPr>
              <w:t>%)</w:t>
            </w:r>
          </w:p>
        </w:tc>
      </w:tr>
    </w:tbl>
    <w:p w:rsidR="00DB5596" w:rsidRPr="007F34FC" w:rsidRDefault="00DB5596" w:rsidP="00573C0E">
      <w:pPr>
        <w:spacing w:before="240" w:beforeAutospacing="0" w:after="0" w:afterAutospacing="0" w:line="276" w:lineRule="auto"/>
        <w:ind w:firstLine="349"/>
        <w:jc w:val="both"/>
        <w:rPr>
          <w:rFonts w:hAnsi="Times New Roman" w:cs="Times New Roman"/>
          <w:color w:val="000000"/>
          <w:lang w:val="ru-RU"/>
        </w:rPr>
      </w:pPr>
    </w:p>
    <w:p w:rsidR="002A0C44" w:rsidRPr="007F34FC" w:rsidRDefault="002A0C44" w:rsidP="00573C0E">
      <w:pPr>
        <w:spacing w:line="276" w:lineRule="auto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>1.4. Характеристика контингента воспитанников</w:t>
      </w:r>
    </w:p>
    <w:p w:rsidR="00CE301A" w:rsidRPr="007F34FC" w:rsidRDefault="002A0C44" w:rsidP="00573C0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Cs/>
          <w:color w:val="000000"/>
          <w:lang w:val="ru-RU"/>
        </w:rPr>
        <w:t xml:space="preserve">На 01.12.2020 в МБДОУ функционирует 6 групп с общим контингентом 140 </w:t>
      </w:r>
      <w:r w:rsidR="00CE301A" w:rsidRPr="007F34FC">
        <w:rPr>
          <w:rFonts w:hAnsi="Times New Roman" w:cs="Times New Roman"/>
          <w:bCs/>
          <w:color w:val="000000"/>
          <w:lang w:val="ru-RU"/>
        </w:rPr>
        <w:t>детей. Из них</w:t>
      </w:r>
      <w:r w:rsidR="00CE301A" w:rsidRPr="007F34FC">
        <w:rPr>
          <w:rFonts w:hAnsi="Times New Roman" w:cs="Times New Roman"/>
          <w:color w:val="000000"/>
          <w:lang w:val="ru-RU"/>
        </w:rPr>
        <w:t>:</w:t>
      </w:r>
    </w:p>
    <w:p w:rsidR="00CE301A" w:rsidRPr="007F34FC" w:rsidRDefault="00CE301A" w:rsidP="00573C0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- 2 группы для детей раннего возраста,</w:t>
      </w:r>
    </w:p>
    <w:p w:rsidR="00CE301A" w:rsidRPr="007F34FC" w:rsidRDefault="00CE301A" w:rsidP="00573C0E">
      <w:pPr>
        <w:spacing w:before="0" w:beforeAutospacing="0"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- 4 групп для детей дошкольного возраста (с 4 до 5 лет – 1 группа, с 5 до 6 лет – 2</w:t>
      </w:r>
      <w:r w:rsidR="000D3720" w:rsidRPr="007F34FC">
        <w:rPr>
          <w:rFonts w:hAnsi="Times New Roman" w:cs="Times New Roman"/>
          <w:color w:val="000000"/>
          <w:lang w:val="ru-RU"/>
        </w:rPr>
        <w:t xml:space="preserve"> </w:t>
      </w:r>
      <w:r w:rsidRPr="007F34FC">
        <w:rPr>
          <w:rFonts w:hAnsi="Times New Roman" w:cs="Times New Roman"/>
          <w:color w:val="000000"/>
          <w:lang w:val="ru-RU"/>
        </w:rPr>
        <w:t>группы, с 6 до 7 лет – 1 группа).</w:t>
      </w:r>
    </w:p>
    <w:tbl>
      <w:tblPr>
        <w:tblStyle w:val="ac"/>
        <w:tblW w:w="0" w:type="auto"/>
        <w:jc w:val="center"/>
        <w:tblLook w:val="04A0"/>
      </w:tblPr>
      <w:tblGrid>
        <w:gridCol w:w="4928"/>
        <w:gridCol w:w="2693"/>
      </w:tblGrid>
      <w:tr w:rsidR="00CE301A" w:rsidRPr="007F34FC" w:rsidTr="00CE301A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rPr>
                <w:b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Возрастная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rPr>
                <w:b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Количество детей</w:t>
            </w:r>
          </w:p>
        </w:tc>
      </w:tr>
      <w:tr w:rsidR="00CE301A" w:rsidRPr="007F34FC" w:rsidTr="00CE301A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rPr>
                <w:sz w:val="22"/>
                <w:szCs w:val="22"/>
              </w:rPr>
            </w:pPr>
            <w:r w:rsidRPr="007F34FC">
              <w:rPr>
                <w:iCs/>
                <w:color w:val="000000"/>
                <w:sz w:val="22"/>
                <w:szCs w:val="22"/>
              </w:rPr>
              <w:t xml:space="preserve">группа раннего возраста (с 2 до 3лет)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22</w:t>
            </w:r>
          </w:p>
        </w:tc>
      </w:tr>
      <w:tr w:rsidR="00CE301A" w:rsidRPr="007F34FC" w:rsidTr="00CE301A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rPr>
                <w:b/>
                <w:sz w:val="22"/>
                <w:szCs w:val="22"/>
              </w:rPr>
            </w:pPr>
            <w:r w:rsidRPr="007F34FC">
              <w:rPr>
                <w:iCs/>
                <w:color w:val="000000"/>
                <w:sz w:val="22"/>
                <w:szCs w:val="22"/>
              </w:rPr>
              <w:t xml:space="preserve">вторая  младшая группа (с 3 до 4 лет)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21</w:t>
            </w:r>
          </w:p>
        </w:tc>
      </w:tr>
      <w:tr w:rsidR="00CE301A" w:rsidRPr="007F34FC" w:rsidTr="00CE301A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tabs>
                <w:tab w:val="left" w:pos="505"/>
              </w:tabs>
              <w:spacing w:line="276" w:lineRule="auto"/>
              <w:rPr>
                <w:iCs/>
                <w:color w:val="000000"/>
                <w:sz w:val="22"/>
                <w:szCs w:val="22"/>
              </w:rPr>
            </w:pPr>
            <w:r w:rsidRPr="007F34FC">
              <w:rPr>
                <w:iCs/>
                <w:color w:val="000000"/>
                <w:sz w:val="22"/>
                <w:szCs w:val="22"/>
              </w:rPr>
              <w:t>средняя группа (с 4 до 5 лет)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22</w:t>
            </w:r>
          </w:p>
        </w:tc>
      </w:tr>
      <w:tr w:rsidR="00CE301A" w:rsidRPr="007F34FC" w:rsidTr="00CE301A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rPr>
                <w:sz w:val="22"/>
                <w:szCs w:val="22"/>
              </w:rPr>
            </w:pPr>
            <w:r w:rsidRPr="007F34FC">
              <w:rPr>
                <w:iCs/>
                <w:color w:val="000000"/>
                <w:sz w:val="22"/>
                <w:szCs w:val="22"/>
              </w:rPr>
              <w:t>старшая  группа (с 5 до 6 лет)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25</w:t>
            </w:r>
          </w:p>
        </w:tc>
      </w:tr>
      <w:tr w:rsidR="00CE301A" w:rsidRPr="007F34FC" w:rsidTr="00CE301A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rPr>
                <w:sz w:val="22"/>
                <w:szCs w:val="22"/>
              </w:rPr>
            </w:pPr>
            <w:r w:rsidRPr="007F34FC">
              <w:rPr>
                <w:iCs/>
                <w:color w:val="000000"/>
                <w:sz w:val="22"/>
                <w:szCs w:val="22"/>
              </w:rPr>
              <w:t>старшая группа</w:t>
            </w:r>
            <w:r w:rsidRPr="007F34FC">
              <w:rPr>
                <w:color w:val="000000"/>
                <w:sz w:val="22"/>
                <w:szCs w:val="22"/>
              </w:rPr>
              <w:t xml:space="preserve"> (с 5</w:t>
            </w:r>
            <w:r w:rsidRPr="007F34FC">
              <w:rPr>
                <w:iCs/>
                <w:color w:val="000000"/>
                <w:sz w:val="22"/>
                <w:szCs w:val="22"/>
              </w:rPr>
              <w:t xml:space="preserve"> до 6 лет)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25</w:t>
            </w:r>
          </w:p>
        </w:tc>
      </w:tr>
      <w:tr w:rsidR="00CE301A" w:rsidRPr="007F34FC" w:rsidTr="00CE301A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lastRenderedPageBreak/>
              <w:t>подготовительная  группа (с 6 до 7 лет)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25</w:t>
            </w:r>
          </w:p>
        </w:tc>
      </w:tr>
      <w:tr w:rsidR="00CE301A" w:rsidRPr="007F34FC" w:rsidTr="00CE301A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rPr>
                <w:b/>
                <w:iCs/>
                <w:color w:val="000000"/>
                <w:sz w:val="22"/>
                <w:szCs w:val="22"/>
              </w:rPr>
            </w:pPr>
            <w:r w:rsidRPr="007F34FC">
              <w:rPr>
                <w:b/>
                <w:iCs/>
                <w:color w:val="000000"/>
                <w:sz w:val="22"/>
                <w:szCs w:val="22"/>
              </w:rPr>
              <w:t>Всего воспитанников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140</w:t>
            </w:r>
          </w:p>
        </w:tc>
      </w:tr>
    </w:tbl>
    <w:p w:rsidR="00CE301A" w:rsidRPr="007F34FC" w:rsidRDefault="00CE301A" w:rsidP="00573C0E">
      <w:pPr>
        <w:spacing w:before="240" w:beforeAutospacing="0" w:line="276" w:lineRule="auto"/>
        <w:jc w:val="both"/>
        <w:rPr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 xml:space="preserve">Всего детей - 140, из них мальчиков - </w:t>
      </w:r>
      <w:r w:rsidRPr="007F34FC">
        <w:rPr>
          <w:lang w:val="ru-RU"/>
        </w:rPr>
        <w:t>68, девочек - 72.</w:t>
      </w:r>
    </w:p>
    <w:p w:rsidR="00CE301A" w:rsidRPr="007F34FC" w:rsidRDefault="00CE301A" w:rsidP="00573C0E">
      <w:pPr>
        <w:spacing w:line="276" w:lineRule="auto"/>
        <w:jc w:val="both"/>
        <w:rPr>
          <w:b/>
          <w:lang w:val="ru-RU"/>
        </w:rPr>
      </w:pPr>
      <w:r w:rsidRPr="007F34FC">
        <w:rPr>
          <w:b/>
          <w:lang w:val="ru-RU"/>
        </w:rPr>
        <w:t>1.5. Сотрудничество с семьями воспитанников</w:t>
      </w:r>
    </w:p>
    <w:p w:rsidR="00CE301A" w:rsidRPr="007F34FC" w:rsidRDefault="00CE301A" w:rsidP="00573C0E">
      <w:pPr>
        <w:pStyle w:val="ad"/>
        <w:spacing w:before="0" w:after="0" w:line="276" w:lineRule="auto"/>
        <w:ind w:right="173" w:firstLine="567"/>
        <w:jc w:val="both"/>
        <w:rPr>
          <w:rFonts w:eastAsia="Calibri"/>
          <w:sz w:val="22"/>
          <w:szCs w:val="22"/>
        </w:rPr>
      </w:pPr>
      <w:r w:rsidRPr="007F34FC">
        <w:rPr>
          <w:rFonts w:eastAsia="Calibri"/>
          <w:sz w:val="22"/>
          <w:szCs w:val="22"/>
        </w:rPr>
        <w:t>Характеристика семей воспитанников</w:t>
      </w:r>
    </w:p>
    <w:tbl>
      <w:tblPr>
        <w:tblStyle w:val="ac"/>
        <w:tblW w:w="8472" w:type="dxa"/>
        <w:tblLook w:val="04A0"/>
      </w:tblPr>
      <w:tblGrid>
        <w:gridCol w:w="5070"/>
        <w:gridCol w:w="1559"/>
        <w:gridCol w:w="1843"/>
      </w:tblGrid>
      <w:tr w:rsidR="000321B4" w:rsidRPr="007F34FC" w:rsidTr="00CE301A">
        <w:trPr>
          <w:trHeight w:val="34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1B4" w:rsidRPr="007F34FC" w:rsidRDefault="000321B4" w:rsidP="00573C0E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Соц.характеристики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1B4" w:rsidRPr="007F34FC" w:rsidRDefault="000321B4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1B4" w:rsidRPr="007F34FC" w:rsidRDefault="000321B4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процент</w:t>
            </w:r>
          </w:p>
        </w:tc>
      </w:tr>
      <w:tr w:rsidR="00CE301A" w:rsidRPr="007F34FC" w:rsidTr="000321B4">
        <w:trPr>
          <w:trHeight w:val="17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 Всего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100 %</w:t>
            </w:r>
          </w:p>
        </w:tc>
      </w:tr>
      <w:tr w:rsidR="00CE301A" w:rsidRPr="007F34FC" w:rsidTr="000321B4">
        <w:trPr>
          <w:trHeight w:val="23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мальчиков/ девочек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68\72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49,5\50,5</w:t>
            </w:r>
          </w:p>
        </w:tc>
      </w:tr>
      <w:tr w:rsidR="00CE301A" w:rsidRPr="007F34FC" w:rsidTr="000321B4">
        <w:trPr>
          <w:trHeight w:val="27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-Дети-инвалиды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</w:t>
            </w:r>
          </w:p>
        </w:tc>
      </w:tr>
      <w:tr w:rsidR="00CE301A" w:rsidRPr="007F34FC" w:rsidTr="00CE301A">
        <w:trPr>
          <w:trHeight w:val="27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-Дети-сироты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</w:t>
            </w:r>
          </w:p>
        </w:tc>
      </w:tr>
      <w:tr w:rsidR="00CE301A" w:rsidRPr="007F34FC" w:rsidTr="000321B4">
        <w:trPr>
          <w:trHeight w:val="24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 Дети под опекой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</w:t>
            </w:r>
          </w:p>
        </w:tc>
      </w:tr>
      <w:tr w:rsidR="00CE301A" w:rsidRPr="007F34FC" w:rsidTr="00CE301A">
        <w:trPr>
          <w:trHeight w:val="21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-Дети из семей «группы риска»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</w:t>
            </w:r>
          </w:p>
        </w:tc>
      </w:tr>
      <w:tr w:rsidR="00CE301A" w:rsidRPr="007F34FC" w:rsidTr="00CE301A">
        <w:trPr>
          <w:trHeight w:val="26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 Дети из многодетных семей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6</w:t>
            </w:r>
          </w:p>
        </w:tc>
      </w:tr>
      <w:tr w:rsidR="00CE301A" w:rsidRPr="007F34FC" w:rsidTr="00CE301A">
        <w:trPr>
          <w:trHeight w:val="31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-Неполных семей/детей в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11/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7  / 10,5</w:t>
            </w:r>
          </w:p>
        </w:tc>
      </w:tr>
      <w:tr w:rsidR="00CE301A" w:rsidRPr="007F34FC" w:rsidTr="000321B4">
        <w:trPr>
          <w:trHeight w:val="28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-Количество одиноких матерей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7</w:t>
            </w:r>
          </w:p>
        </w:tc>
      </w:tr>
      <w:tr w:rsidR="00CE301A" w:rsidRPr="007F34FC" w:rsidTr="00CE301A">
        <w:trPr>
          <w:trHeight w:val="2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-Количество одиноких отцов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0,7</w:t>
            </w:r>
          </w:p>
        </w:tc>
      </w:tr>
      <w:tr w:rsidR="00CE301A" w:rsidRPr="007F34FC" w:rsidTr="00CE301A">
        <w:trPr>
          <w:trHeight w:val="3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-Количество вдов и вдовцов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</w:t>
            </w:r>
          </w:p>
        </w:tc>
      </w:tr>
      <w:tr w:rsidR="00CE301A" w:rsidRPr="007F34FC" w:rsidTr="00CE301A">
        <w:trPr>
          <w:trHeight w:val="22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A" w:rsidRPr="007F34FC" w:rsidRDefault="00CE301A" w:rsidP="00573C0E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-Дети из малообеспеченных семей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1A" w:rsidRPr="007F34FC" w:rsidRDefault="00CE301A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E301A" w:rsidRPr="007F34FC" w:rsidRDefault="00CE301A" w:rsidP="00573C0E">
      <w:pPr>
        <w:autoSpaceDE w:val="0"/>
        <w:autoSpaceDN w:val="0"/>
        <w:adjustRightInd w:val="0"/>
        <w:spacing w:after="0" w:afterAutospacing="0" w:line="276" w:lineRule="auto"/>
        <w:ind w:firstLine="567"/>
        <w:jc w:val="both"/>
        <w:rPr>
          <w:rFonts w:eastAsia="Calibri"/>
        </w:rPr>
      </w:pPr>
      <w:r w:rsidRPr="007F34FC">
        <w:rPr>
          <w:lang w:val="ru-RU"/>
        </w:rPr>
        <w:t xml:space="preserve">Педагоги МБДОУ уделяют большое внимание работе с семьями воспитанников, привлекая родителей (законных представителей) к активному участию  </w:t>
      </w:r>
      <w:r w:rsidRPr="007F34FC">
        <w:t>в образовательной деятельности МБДОУ. При этом решаются следующие з</w:t>
      </w:r>
      <w:r w:rsidRPr="007F34FC">
        <w:rPr>
          <w:rFonts w:eastAsia="Calibri"/>
        </w:rPr>
        <w:t xml:space="preserve">адачи: </w:t>
      </w:r>
    </w:p>
    <w:p w:rsidR="00CE301A" w:rsidRPr="007F34FC" w:rsidRDefault="00CE301A" w:rsidP="00573C0E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Calibri" w:hAnsi="Times New Roman"/>
          <w:b/>
          <w:lang w:val="ru-RU"/>
        </w:rPr>
      </w:pPr>
      <w:r w:rsidRPr="007F34FC">
        <w:rPr>
          <w:rFonts w:ascii="Times New Roman" w:eastAsia="Calibri" w:hAnsi="Times New Roman"/>
          <w:lang w:val="ru-RU"/>
        </w:rPr>
        <w:t>приобщение родителей (законных представителей) к участию в жизни детского сада;</w:t>
      </w:r>
    </w:p>
    <w:p w:rsidR="00CE301A" w:rsidRPr="007F34FC" w:rsidRDefault="00CE301A" w:rsidP="00573C0E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0" w:beforeAutospacing="0" w:after="200" w:afterAutospacing="0" w:line="276" w:lineRule="auto"/>
        <w:ind w:left="0" w:firstLine="0"/>
        <w:contextualSpacing/>
        <w:jc w:val="both"/>
        <w:rPr>
          <w:rFonts w:ascii="Times New Roman" w:eastAsia="Calibri" w:hAnsi="Times New Roman"/>
          <w:b/>
          <w:lang w:val="ru-RU"/>
        </w:rPr>
      </w:pPr>
      <w:r w:rsidRPr="007F34FC">
        <w:rPr>
          <w:rFonts w:eastAsia="Calibri"/>
          <w:lang w:val="ru-RU"/>
        </w:rPr>
        <w:t>изучение и обобщение лучшего опыта семейного воспитания;</w:t>
      </w:r>
    </w:p>
    <w:p w:rsidR="00CE301A" w:rsidRPr="007F34FC" w:rsidRDefault="00CE301A" w:rsidP="00573C0E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0" w:beforeAutospacing="0" w:after="200" w:afterAutospacing="0" w:line="276" w:lineRule="auto"/>
        <w:ind w:left="0" w:firstLine="0"/>
        <w:contextualSpacing/>
        <w:jc w:val="both"/>
        <w:rPr>
          <w:rFonts w:eastAsia="Calibri"/>
          <w:b/>
        </w:rPr>
      </w:pPr>
      <w:r w:rsidRPr="007F34FC">
        <w:rPr>
          <w:rFonts w:eastAsia="Calibri"/>
        </w:rPr>
        <w:t>возрождение  традиций семейного воспитания;</w:t>
      </w:r>
    </w:p>
    <w:p w:rsidR="00CE301A" w:rsidRPr="007F34FC" w:rsidRDefault="00CE301A" w:rsidP="00573C0E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0" w:beforeAutospacing="0" w:after="200" w:afterAutospacing="0" w:line="276" w:lineRule="auto"/>
        <w:ind w:left="0" w:firstLine="0"/>
        <w:contextualSpacing/>
        <w:jc w:val="both"/>
        <w:rPr>
          <w:rFonts w:eastAsia="Calibri"/>
          <w:b/>
          <w:lang w:val="ru-RU"/>
        </w:rPr>
      </w:pPr>
      <w:r w:rsidRPr="007F34FC">
        <w:rPr>
          <w:rFonts w:eastAsia="Calibri"/>
          <w:lang w:val="ru-RU"/>
        </w:rPr>
        <w:t>повышение педагогической культуры родителей (законных представителей).</w:t>
      </w:r>
    </w:p>
    <w:p w:rsidR="00F5483C" w:rsidRPr="007F34FC" w:rsidRDefault="00F5483C" w:rsidP="00573C0E">
      <w:pPr>
        <w:spacing w:after="0" w:afterAutospacing="0" w:line="276" w:lineRule="auto"/>
        <w:ind w:firstLine="708"/>
        <w:jc w:val="both"/>
        <w:rPr>
          <w:lang w:val="ru-RU"/>
        </w:rPr>
      </w:pPr>
      <w:r w:rsidRPr="007F34FC">
        <w:rPr>
          <w:lang w:val="ru-RU"/>
        </w:rPr>
        <w:t>В МБДОУ используются разнообразные формы работы с семьями воспитанников, в том числе и активные:</w:t>
      </w:r>
    </w:p>
    <w:p w:rsidR="00F5483C" w:rsidRPr="007F34FC" w:rsidRDefault="00F5483C" w:rsidP="00573C0E">
      <w:pPr>
        <w:pStyle w:val="a3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привлечение к образовательной деятельности МБДОУ;</w:t>
      </w:r>
    </w:p>
    <w:p w:rsidR="00F5483C" w:rsidRPr="007F34FC" w:rsidRDefault="00F5483C" w:rsidP="00573C0E">
      <w:pPr>
        <w:pStyle w:val="a3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привлечение к участию в конкурсах и соревнованиях разного уровня;</w:t>
      </w:r>
    </w:p>
    <w:p w:rsidR="00F5483C" w:rsidRPr="007F34FC" w:rsidRDefault="00F5483C" w:rsidP="00573C0E">
      <w:pPr>
        <w:pStyle w:val="a3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привлечение к независимой оценке качества дошкольного образования;</w:t>
      </w:r>
    </w:p>
    <w:p w:rsidR="00F5483C" w:rsidRPr="007F34FC" w:rsidRDefault="00F5483C" w:rsidP="00573C0E">
      <w:pPr>
        <w:pStyle w:val="a3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Дни открытых дверей;</w:t>
      </w:r>
    </w:p>
    <w:p w:rsidR="00F5483C" w:rsidRPr="007F34FC" w:rsidRDefault="00F5483C" w:rsidP="00573C0E">
      <w:pPr>
        <w:pStyle w:val="a3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деятельность детско-родительского клуба «Адаптационный клуб», "Клуб будущих первоклассников";</w:t>
      </w:r>
    </w:p>
    <w:p w:rsidR="00F5483C" w:rsidRPr="007F34FC" w:rsidRDefault="00F5483C" w:rsidP="00573C0E">
      <w:pPr>
        <w:pStyle w:val="a3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hAnsi="Times New Roman"/>
          <w:lang w:eastAsia="ru-RU"/>
        </w:rPr>
      </w:pPr>
      <w:r w:rsidRPr="007F34FC">
        <w:rPr>
          <w:rFonts w:ascii="Times New Roman" w:hAnsi="Times New Roman"/>
        </w:rPr>
        <w:t>мастер-классы</w:t>
      </w:r>
      <w:r w:rsidRPr="007F34FC">
        <w:rPr>
          <w:rFonts w:ascii="Times New Roman" w:hAnsi="Times New Roman"/>
          <w:lang w:val="ru-RU" w:eastAsia="ru-RU"/>
        </w:rPr>
        <w:t>;</w:t>
      </w:r>
    </w:p>
    <w:p w:rsidR="00F5483C" w:rsidRPr="007F34FC" w:rsidRDefault="00F5483C" w:rsidP="00573C0E">
      <w:pPr>
        <w:pStyle w:val="a3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hAnsi="Times New Roman"/>
          <w:lang w:eastAsia="ru-RU"/>
        </w:rPr>
      </w:pPr>
      <w:r w:rsidRPr="007F34FC">
        <w:rPr>
          <w:rFonts w:ascii="Times New Roman" w:hAnsi="Times New Roman"/>
          <w:lang w:val="ru-RU" w:eastAsia="ru-RU"/>
        </w:rPr>
        <w:t>семинары-практикумы;</w:t>
      </w:r>
    </w:p>
    <w:p w:rsidR="00F5483C" w:rsidRPr="007F34FC" w:rsidRDefault="00F5483C" w:rsidP="00573C0E">
      <w:pPr>
        <w:pStyle w:val="a3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hAnsi="Times New Roman"/>
          <w:lang w:eastAsia="ru-RU"/>
        </w:rPr>
      </w:pPr>
      <w:r w:rsidRPr="007F34FC">
        <w:rPr>
          <w:rFonts w:ascii="Times New Roman" w:hAnsi="Times New Roman"/>
          <w:lang w:val="ru-RU" w:eastAsia="ru-RU"/>
        </w:rPr>
        <w:t>консультации;</w:t>
      </w:r>
    </w:p>
    <w:p w:rsidR="00F5483C" w:rsidRPr="007F34FC" w:rsidRDefault="00F5483C" w:rsidP="00573C0E">
      <w:pPr>
        <w:pStyle w:val="a3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hAnsi="Times New Roman"/>
          <w:lang w:val="ru-RU" w:eastAsia="ru-RU"/>
        </w:rPr>
      </w:pPr>
      <w:r w:rsidRPr="007F34FC">
        <w:rPr>
          <w:rFonts w:ascii="Times New Roman" w:hAnsi="Times New Roman"/>
          <w:lang w:val="ru-RU" w:eastAsia="ru-RU"/>
        </w:rPr>
        <w:t>ежегодное анкетирование при подготовке Отчета по самообследованию и др.</w:t>
      </w:r>
    </w:p>
    <w:p w:rsidR="006F02A6" w:rsidRPr="007F34FC" w:rsidRDefault="006F02A6" w:rsidP="006F02A6">
      <w:pPr>
        <w:pStyle w:val="a3"/>
        <w:tabs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hAnsi="Times New Roman"/>
          <w:lang w:val="ru-RU" w:eastAsia="ru-RU"/>
        </w:rPr>
      </w:pPr>
    </w:p>
    <w:p w:rsidR="00CE301A" w:rsidRPr="007F34FC" w:rsidRDefault="00F5483C" w:rsidP="00573C0E">
      <w:pPr>
        <w:spacing w:before="240" w:beforeAutospacing="0"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b/>
          <w:lang w:val="ru-RU"/>
        </w:rPr>
        <w:lastRenderedPageBreak/>
        <w:t>1.6. Характеристика социума, творческие контакты и внешние связи</w:t>
      </w:r>
    </w:p>
    <w:p w:rsidR="00F5483C" w:rsidRPr="007F34FC" w:rsidRDefault="00F5483C" w:rsidP="00573C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F34FC">
        <w:rPr>
          <w:rFonts w:ascii="Times New Roman" w:eastAsia="Times New Roman" w:hAnsi="Times New Roman" w:cs="Times New Roman"/>
          <w:bCs/>
          <w:iCs/>
          <w:lang w:val="ru-RU" w:eastAsia="ru-RU"/>
        </w:rPr>
        <w:t>Достичь положительных результатов по воспитанию детей дошкольного возраста было бы невозможно без активного взаимодействия детского сада с социумом.</w:t>
      </w:r>
      <w:r w:rsidRPr="007F34FC">
        <w:rPr>
          <w:rFonts w:ascii="Times New Roman" w:eastAsia="Times New Roman" w:hAnsi="Times New Roman" w:cs="Times New Roman"/>
          <w:lang w:val="ru-RU" w:eastAsia="ru-RU"/>
        </w:rPr>
        <w:t xml:space="preserve"> Одним из путей повышения качества дошкольного образования является установлении прочных связей с социумом, как главного акцентного направления дошкольного образования, от которого во многом зависит его качество. Развитие социальных связей дошкольного образовательного учреждения с  социальными партнерами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F5483C" w:rsidRPr="007F34FC" w:rsidRDefault="00F5483C" w:rsidP="00573C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F34FC">
        <w:rPr>
          <w:rFonts w:ascii="Times New Roman" w:eastAsia="Times New Roman" w:hAnsi="Times New Roman" w:cs="Times New Roman"/>
          <w:lang w:val="ru-RU" w:eastAsia="ru-RU"/>
        </w:rPr>
        <w:t xml:space="preserve">Одновременно этот процесс способствует росту профессионального мастерства всех педагогов ДОУ,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</w:t>
      </w:r>
    </w:p>
    <w:p w:rsidR="00F5483C" w:rsidRPr="007F34FC" w:rsidRDefault="00F5483C" w:rsidP="00573C0E">
      <w:pPr>
        <w:spacing w:before="0" w:beforeAutospacing="0" w:after="0" w:line="276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F34FC">
        <w:rPr>
          <w:rFonts w:ascii="Times New Roman" w:eastAsia="Times New Roman" w:hAnsi="Times New Roman" w:cs="Times New Roman"/>
          <w:lang w:val="ru-RU" w:eastAsia="ru-RU"/>
        </w:rPr>
        <w:t>Коллектив ДОУ строит связи с социумом на основе следующих принципов:</w:t>
      </w:r>
    </w:p>
    <w:p w:rsidR="00F5483C" w:rsidRPr="007F34FC" w:rsidRDefault="00F5483C" w:rsidP="00573C0E">
      <w:pPr>
        <w:numPr>
          <w:ilvl w:val="0"/>
          <w:numId w:val="22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F34FC">
        <w:rPr>
          <w:rFonts w:ascii="Times New Roman" w:eastAsia="Times New Roman" w:hAnsi="Times New Roman" w:cs="Times New Roman"/>
          <w:lang w:eastAsia="ru-RU"/>
        </w:rPr>
        <w:t xml:space="preserve">учета запросов общественности, </w:t>
      </w:r>
    </w:p>
    <w:p w:rsidR="00F5483C" w:rsidRPr="007F34FC" w:rsidRDefault="00F5483C" w:rsidP="00573C0E">
      <w:pPr>
        <w:numPr>
          <w:ilvl w:val="0"/>
          <w:numId w:val="22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F34FC">
        <w:rPr>
          <w:rFonts w:ascii="Times New Roman" w:eastAsia="Times New Roman" w:hAnsi="Times New Roman" w:cs="Times New Roman"/>
          <w:lang w:val="ru-RU" w:eastAsia="ru-RU"/>
        </w:rPr>
        <w:t xml:space="preserve">принятия политики детского сада социумом,  </w:t>
      </w:r>
    </w:p>
    <w:p w:rsidR="00F5483C" w:rsidRPr="007F34FC" w:rsidRDefault="00F5483C" w:rsidP="00573C0E">
      <w:pPr>
        <w:numPr>
          <w:ilvl w:val="0"/>
          <w:numId w:val="22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F34FC">
        <w:rPr>
          <w:rFonts w:ascii="Times New Roman" w:eastAsia="Times New Roman" w:hAnsi="Times New Roman" w:cs="Times New Roman"/>
          <w:lang w:val="ru-RU" w:eastAsia="ru-RU"/>
        </w:rPr>
        <w:t xml:space="preserve">сохранения имиджа учреждения в обществе, </w:t>
      </w:r>
    </w:p>
    <w:p w:rsidR="00F5483C" w:rsidRPr="007F34FC" w:rsidRDefault="00F5483C" w:rsidP="00573C0E">
      <w:pPr>
        <w:numPr>
          <w:ilvl w:val="0"/>
          <w:numId w:val="22"/>
        </w:num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F34FC">
        <w:rPr>
          <w:rFonts w:ascii="Times New Roman" w:eastAsia="Times New Roman" w:hAnsi="Times New Roman" w:cs="Times New Roman"/>
          <w:lang w:val="ru-RU" w:eastAsia="ru-RU"/>
        </w:rPr>
        <w:t xml:space="preserve">установления коммуникаций между детским садом и социумом. </w:t>
      </w:r>
    </w:p>
    <w:p w:rsidR="00212616" w:rsidRPr="007F34FC" w:rsidRDefault="00212616" w:rsidP="00573C0E">
      <w:pPr>
        <w:pStyle w:val="a3"/>
        <w:spacing w:line="276" w:lineRule="auto"/>
        <w:ind w:left="0" w:right="567"/>
        <w:jc w:val="center"/>
        <w:rPr>
          <w:b/>
          <w:lang w:val="ru-RU"/>
        </w:rPr>
      </w:pPr>
      <w:r w:rsidRPr="007F34FC">
        <w:rPr>
          <w:b/>
          <w:lang w:val="ru-RU"/>
        </w:rPr>
        <w:t>Схема взаимодействия МБДОУ с социумом</w:t>
      </w:r>
    </w:p>
    <w:p w:rsidR="0030784C" w:rsidRPr="007F34FC" w:rsidRDefault="00212616" w:rsidP="00573C0E">
      <w:pPr>
        <w:spacing w:line="276" w:lineRule="auto"/>
        <w:rPr>
          <w:rFonts w:hAnsi="Times New Roman" w:cs="Times New Roman"/>
          <w:bCs/>
          <w:color w:val="000000"/>
          <w:lang w:val="ru-RU"/>
        </w:rPr>
      </w:pPr>
      <w:r w:rsidRPr="007F34FC">
        <w:rPr>
          <w:rFonts w:hAnsi="Times New Roman" w:cs="Times New Roman"/>
          <w:bCs/>
          <w:noProof/>
          <w:color w:val="000000"/>
          <w:lang w:val="ru-RU" w:eastAsia="ru-RU"/>
        </w:rPr>
        <w:drawing>
          <wp:inline distT="0" distB="0" distL="0" distR="0">
            <wp:extent cx="5402580" cy="355092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27015" w:rsidRPr="007F34FC" w:rsidRDefault="00227015" w:rsidP="00573C0E">
      <w:pPr>
        <w:tabs>
          <w:tab w:val="left" w:pos="9540"/>
        </w:tabs>
        <w:spacing w:line="276" w:lineRule="auto"/>
        <w:ind w:right="57"/>
        <w:jc w:val="both"/>
        <w:rPr>
          <w:b/>
          <w:lang w:val="ru-RU"/>
        </w:rPr>
      </w:pPr>
      <w:r w:rsidRPr="007F34FC">
        <w:rPr>
          <w:b/>
          <w:lang w:val="ru-RU"/>
        </w:rPr>
        <w:lastRenderedPageBreak/>
        <w:t>1.7. Характеристика образовательного процесса МБДОУ</w:t>
      </w:r>
    </w:p>
    <w:p w:rsidR="00227015" w:rsidRPr="007F34FC" w:rsidRDefault="00227015" w:rsidP="00573C0E">
      <w:pPr>
        <w:spacing w:line="276" w:lineRule="auto"/>
        <w:ind w:firstLine="567"/>
        <w:jc w:val="both"/>
        <w:rPr>
          <w:lang w:val="ru-RU"/>
        </w:rPr>
      </w:pPr>
      <w:r w:rsidRPr="007F34FC">
        <w:rPr>
          <w:lang w:val="ru-RU"/>
        </w:rPr>
        <w:t xml:space="preserve">Образовательный процесс в МБДОУ организован в соответствии с Федеральным государственным образовательным стандартом дошкольного образования. </w:t>
      </w:r>
    </w:p>
    <w:p w:rsidR="00227015" w:rsidRPr="007F34FC" w:rsidRDefault="00227015" w:rsidP="00573C0E">
      <w:pPr>
        <w:spacing w:line="276" w:lineRule="auto"/>
        <w:ind w:right="57" w:firstLine="567"/>
        <w:jc w:val="both"/>
        <w:rPr>
          <w:lang w:val="ru-RU"/>
        </w:rPr>
      </w:pPr>
      <w:r w:rsidRPr="007F34FC">
        <w:rPr>
          <w:lang w:val="ru-RU"/>
        </w:rPr>
        <w:t>Содержание образовательного процесса в группах общеразвивающей направленности определяется Образовательной программой дошкольного образования муниципального бюджетного дошкольного образовательного учреждения «Детский сад № 183» Образовательная деятельность охватывает весь период пребывания ребенка в детском саду и не прерывается в ходе режимных моментов. Ежедневно реализуются все образовательные области согласно ФГОС дошкольного образования:</w:t>
      </w:r>
    </w:p>
    <w:p w:rsidR="00227015" w:rsidRPr="007F34FC" w:rsidRDefault="00227015" w:rsidP="00573C0E">
      <w:pPr>
        <w:pStyle w:val="a3"/>
        <w:numPr>
          <w:ilvl w:val="0"/>
          <w:numId w:val="23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Times New Roman" w:hAnsi="Times New Roman"/>
        </w:rPr>
      </w:pPr>
      <w:r w:rsidRPr="007F34FC">
        <w:rPr>
          <w:rFonts w:ascii="Times New Roman" w:hAnsi="Times New Roman"/>
          <w:lang w:val="ru-RU"/>
        </w:rPr>
        <w:t>«С</w:t>
      </w:r>
      <w:r w:rsidRPr="007F34FC">
        <w:rPr>
          <w:rFonts w:ascii="Times New Roman" w:hAnsi="Times New Roman"/>
        </w:rPr>
        <w:t>оциально</w:t>
      </w:r>
      <w:r w:rsidRPr="007F34FC">
        <w:rPr>
          <w:rFonts w:ascii="Times New Roman" w:hAnsi="Times New Roman"/>
          <w:lang w:val="ru-RU"/>
        </w:rPr>
        <w:t>-</w:t>
      </w:r>
      <w:r w:rsidRPr="007F34FC">
        <w:rPr>
          <w:rFonts w:ascii="Times New Roman" w:hAnsi="Times New Roman"/>
        </w:rPr>
        <w:t>коммуникативное</w:t>
      </w:r>
      <w:r w:rsidRPr="007F34FC">
        <w:rPr>
          <w:rFonts w:ascii="Times New Roman" w:hAnsi="Times New Roman"/>
          <w:lang w:val="ru-RU"/>
        </w:rPr>
        <w:t xml:space="preserve"> </w:t>
      </w:r>
      <w:r w:rsidRPr="007F34FC">
        <w:rPr>
          <w:rFonts w:ascii="Times New Roman" w:hAnsi="Times New Roman"/>
        </w:rPr>
        <w:t>развитие</w:t>
      </w:r>
      <w:r w:rsidRPr="007F34FC">
        <w:rPr>
          <w:rFonts w:ascii="Times New Roman" w:hAnsi="Times New Roman"/>
          <w:lang w:val="ru-RU"/>
        </w:rPr>
        <w:t>»</w:t>
      </w:r>
      <w:r w:rsidRPr="007F34FC">
        <w:rPr>
          <w:rFonts w:ascii="Times New Roman" w:hAnsi="Times New Roman"/>
        </w:rPr>
        <w:t>,</w:t>
      </w:r>
    </w:p>
    <w:p w:rsidR="00227015" w:rsidRPr="007F34FC" w:rsidRDefault="00227015" w:rsidP="00573C0E">
      <w:pPr>
        <w:pStyle w:val="a3"/>
        <w:numPr>
          <w:ilvl w:val="0"/>
          <w:numId w:val="23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Times New Roman" w:hAnsi="Times New Roman"/>
        </w:rPr>
      </w:pPr>
      <w:r w:rsidRPr="007F34FC">
        <w:rPr>
          <w:rFonts w:ascii="Times New Roman" w:hAnsi="Times New Roman"/>
          <w:lang w:val="ru-RU"/>
        </w:rPr>
        <w:t>«П</w:t>
      </w:r>
      <w:r w:rsidRPr="007F34FC">
        <w:rPr>
          <w:rFonts w:ascii="Times New Roman" w:hAnsi="Times New Roman"/>
        </w:rPr>
        <w:t>ознавательное</w:t>
      </w:r>
      <w:r w:rsidRPr="007F34FC">
        <w:rPr>
          <w:rFonts w:ascii="Times New Roman" w:hAnsi="Times New Roman"/>
          <w:lang w:val="ru-RU"/>
        </w:rPr>
        <w:t xml:space="preserve"> </w:t>
      </w:r>
      <w:r w:rsidRPr="007F34FC">
        <w:rPr>
          <w:rFonts w:ascii="Times New Roman" w:hAnsi="Times New Roman"/>
        </w:rPr>
        <w:t>развитие</w:t>
      </w:r>
      <w:r w:rsidRPr="007F34FC">
        <w:rPr>
          <w:rFonts w:ascii="Times New Roman" w:hAnsi="Times New Roman"/>
          <w:lang w:val="ru-RU"/>
        </w:rPr>
        <w:t>»</w:t>
      </w:r>
      <w:r w:rsidRPr="007F34FC">
        <w:rPr>
          <w:rFonts w:ascii="Times New Roman" w:hAnsi="Times New Roman"/>
        </w:rPr>
        <w:t>,</w:t>
      </w:r>
    </w:p>
    <w:p w:rsidR="00227015" w:rsidRPr="007F34FC" w:rsidRDefault="00227015" w:rsidP="00573C0E">
      <w:pPr>
        <w:pStyle w:val="a3"/>
        <w:numPr>
          <w:ilvl w:val="0"/>
          <w:numId w:val="23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Times New Roman" w:hAnsi="Times New Roman"/>
        </w:rPr>
      </w:pPr>
      <w:r w:rsidRPr="007F34FC">
        <w:rPr>
          <w:rFonts w:ascii="Times New Roman" w:hAnsi="Times New Roman"/>
          <w:lang w:val="ru-RU"/>
        </w:rPr>
        <w:t>«Р</w:t>
      </w:r>
      <w:r w:rsidRPr="007F34FC">
        <w:rPr>
          <w:rFonts w:ascii="Times New Roman" w:hAnsi="Times New Roman"/>
        </w:rPr>
        <w:t>ечевое</w:t>
      </w:r>
      <w:r w:rsidRPr="007F34FC">
        <w:rPr>
          <w:rFonts w:ascii="Times New Roman" w:hAnsi="Times New Roman"/>
          <w:lang w:val="ru-RU"/>
        </w:rPr>
        <w:t xml:space="preserve"> </w:t>
      </w:r>
      <w:r w:rsidRPr="007F34FC">
        <w:rPr>
          <w:rFonts w:ascii="Times New Roman" w:hAnsi="Times New Roman"/>
        </w:rPr>
        <w:t>развитие</w:t>
      </w:r>
      <w:r w:rsidRPr="007F34FC">
        <w:rPr>
          <w:rFonts w:ascii="Times New Roman" w:hAnsi="Times New Roman"/>
          <w:lang w:val="ru-RU"/>
        </w:rPr>
        <w:t>»</w:t>
      </w:r>
      <w:r w:rsidRPr="007F34FC">
        <w:rPr>
          <w:rFonts w:ascii="Times New Roman" w:hAnsi="Times New Roman"/>
        </w:rPr>
        <w:t>,</w:t>
      </w:r>
    </w:p>
    <w:p w:rsidR="00227015" w:rsidRPr="007F34FC" w:rsidRDefault="00227015" w:rsidP="00573C0E">
      <w:pPr>
        <w:pStyle w:val="a3"/>
        <w:numPr>
          <w:ilvl w:val="0"/>
          <w:numId w:val="23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Times New Roman" w:hAnsi="Times New Roman"/>
        </w:rPr>
      </w:pPr>
      <w:r w:rsidRPr="007F34FC">
        <w:rPr>
          <w:rFonts w:ascii="Times New Roman" w:hAnsi="Times New Roman"/>
          <w:lang w:val="ru-RU"/>
        </w:rPr>
        <w:t>«Х</w:t>
      </w:r>
      <w:r w:rsidRPr="007F34FC">
        <w:rPr>
          <w:rFonts w:ascii="Times New Roman" w:hAnsi="Times New Roman"/>
        </w:rPr>
        <w:t>удожественно</w:t>
      </w:r>
      <w:r w:rsidRPr="007F34FC">
        <w:rPr>
          <w:rFonts w:ascii="Times New Roman" w:hAnsi="Times New Roman"/>
          <w:lang w:val="ru-RU"/>
        </w:rPr>
        <w:t>-</w:t>
      </w:r>
      <w:r w:rsidRPr="007F34FC">
        <w:rPr>
          <w:rFonts w:ascii="Times New Roman" w:hAnsi="Times New Roman"/>
        </w:rPr>
        <w:t>эстетическое</w:t>
      </w:r>
      <w:r w:rsidRPr="007F34FC">
        <w:rPr>
          <w:rFonts w:ascii="Times New Roman" w:hAnsi="Times New Roman"/>
          <w:lang w:val="ru-RU"/>
        </w:rPr>
        <w:t xml:space="preserve"> </w:t>
      </w:r>
      <w:r w:rsidRPr="007F34FC">
        <w:rPr>
          <w:rFonts w:ascii="Times New Roman" w:hAnsi="Times New Roman"/>
        </w:rPr>
        <w:t>развитие</w:t>
      </w:r>
      <w:r w:rsidRPr="007F34FC">
        <w:rPr>
          <w:rFonts w:ascii="Times New Roman" w:hAnsi="Times New Roman"/>
          <w:lang w:val="ru-RU"/>
        </w:rPr>
        <w:t>»</w:t>
      </w:r>
      <w:r w:rsidRPr="007F34FC">
        <w:rPr>
          <w:rFonts w:ascii="Times New Roman" w:hAnsi="Times New Roman"/>
        </w:rPr>
        <w:t>,</w:t>
      </w:r>
    </w:p>
    <w:p w:rsidR="00227015" w:rsidRPr="007F34FC" w:rsidRDefault="00227015" w:rsidP="00573C0E">
      <w:pPr>
        <w:pStyle w:val="a3"/>
        <w:numPr>
          <w:ilvl w:val="0"/>
          <w:numId w:val="23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Calibri" w:hAnsi="Calibri"/>
        </w:rPr>
      </w:pPr>
      <w:r w:rsidRPr="007F34FC">
        <w:rPr>
          <w:rFonts w:ascii="Times New Roman" w:hAnsi="Times New Roman"/>
          <w:lang w:val="ru-RU"/>
        </w:rPr>
        <w:t>«Ф</w:t>
      </w:r>
      <w:r w:rsidRPr="007F34FC">
        <w:rPr>
          <w:rFonts w:ascii="Times New Roman" w:hAnsi="Times New Roman"/>
        </w:rPr>
        <w:t>изическое</w:t>
      </w:r>
      <w:r w:rsidRPr="007F34FC">
        <w:rPr>
          <w:rFonts w:ascii="Times New Roman" w:hAnsi="Times New Roman"/>
          <w:lang w:val="ru-RU"/>
        </w:rPr>
        <w:t xml:space="preserve"> </w:t>
      </w:r>
      <w:r w:rsidRPr="007F34FC">
        <w:rPr>
          <w:rFonts w:ascii="Times New Roman" w:hAnsi="Times New Roman"/>
        </w:rPr>
        <w:t>развитие</w:t>
      </w:r>
      <w:r w:rsidRPr="007F34FC">
        <w:rPr>
          <w:rFonts w:ascii="Times New Roman" w:hAnsi="Times New Roman"/>
          <w:lang w:val="ru-RU"/>
        </w:rPr>
        <w:t>».</w:t>
      </w:r>
    </w:p>
    <w:p w:rsidR="00227015" w:rsidRPr="007F34FC" w:rsidRDefault="00227015" w:rsidP="00573C0E">
      <w:pPr>
        <w:spacing w:line="276" w:lineRule="auto"/>
        <w:ind w:right="57" w:firstLine="567"/>
        <w:jc w:val="both"/>
        <w:rPr>
          <w:lang w:val="ru-RU"/>
        </w:rPr>
      </w:pPr>
      <w:r w:rsidRPr="007F34FC">
        <w:rPr>
          <w:lang w:val="ru-RU"/>
        </w:rPr>
        <w:t>Образовательные задачи реализуются через основные виды образовательной деятельности:</w:t>
      </w:r>
    </w:p>
    <w:p w:rsidR="00227015" w:rsidRPr="007F34FC" w:rsidRDefault="00227015" w:rsidP="00573C0E">
      <w:pPr>
        <w:pStyle w:val="a3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совместную деятельность взрослого и детей как в рамках непрерывной образовательной деятельности (НОД), так и в ходе проведения режимных моментов (ОДРМ);</w:t>
      </w:r>
    </w:p>
    <w:p w:rsidR="00227015" w:rsidRPr="007F34FC" w:rsidRDefault="00227015" w:rsidP="00573C0E">
      <w:pPr>
        <w:pStyle w:val="a3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Times New Roman" w:hAnsi="Times New Roman"/>
        </w:rPr>
      </w:pPr>
      <w:r w:rsidRPr="007F34FC">
        <w:rPr>
          <w:rFonts w:ascii="Times New Roman" w:hAnsi="Times New Roman"/>
        </w:rPr>
        <w:t>самостоятельную</w:t>
      </w:r>
      <w:r w:rsidRPr="007F34FC">
        <w:rPr>
          <w:rFonts w:ascii="Times New Roman" w:hAnsi="Times New Roman"/>
          <w:lang w:val="ru-RU"/>
        </w:rPr>
        <w:t xml:space="preserve"> </w:t>
      </w:r>
      <w:r w:rsidRPr="007F34FC">
        <w:rPr>
          <w:rFonts w:ascii="Times New Roman" w:hAnsi="Times New Roman"/>
        </w:rPr>
        <w:t>деятельность</w:t>
      </w:r>
      <w:r w:rsidRPr="007F34FC">
        <w:rPr>
          <w:rFonts w:ascii="Times New Roman" w:hAnsi="Times New Roman"/>
          <w:lang w:val="ru-RU"/>
        </w:rPr>
        <w:t xml:space="preserve"> </w:t>
      </w:r>
      <w:r w:rsidRPr="007F34FC">
        <w:rPr>
          <w:rFonts w:ascii="Times New Roman" w:hAnsi="Times New Roman"/>
        </w:rPr>
        <w:t>детей;</w:t>
      </w:r>
    </w:p>
    <w:p w:rsidR="00227015" w:rsidRPr="007F34FC" w:rsidRDefault="00227015" w:rsidP="00573C0E">
      <w:pPr>
        <w:pStyle w:val="a3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Calibri" w:hAnsi="Calibri"/>
        </w:rPr>
      </w:pPr>
      <w:r w:rsidRPr="007F34FC">
        <w:rPr>
          <w:rFonts w:ascii="Times New Roman" w:hAnsi="Times New Roman"/>
        </w:rPr>
        <w:t>взаимодействие с семьями</w:t>
      </w:r>
      <w:r w:rsidRPr="007F34FC">
        <w:rPr>
          <w:rFonts w:ascii="Times New Roman" w:hAnsi="Times New Roman"/>
          <w:lang w:val="ru-RU"/>
        </w:rPr>
        <w:t xml:space="preserve"> </w:t>
      </w:r>
      <w:r w:rsidRPr="007F34FC">
        <w:rPr>
          <w:rFonts w:ascii="Times New Roman" w:hAnsi="Times New Roman"/>
        </w:rPr>
        <w:t>воспитанников</w:t>
      </w:r>
      <w:r w:rsidRPr="007F34FC">
        <w:rPr>
          <w:rFonts w:ascii="Times New Roman" w:hAnsi="Times New Roman"/>
          <w:lang w:val="ru-RU"/>
        </w:rPr>
        <w:t>.</w:t>
      </w:r>
    </w:p>
    <w:p w:rsidR="00227015" w:rsidRPr="007F34FC" w:rsidRDefault="00227015" w:rsidP="00573C0E">
      <w:pPr>
        <w:spacing w:line="276" w:lineRule="auto"/>
        <w:ind w:right="57" w:firstLine="567"/>
        <w:jc w:val="both"/>
        <w:rPr>
          <w:lang w:val="ru-RU"/>
        </w:rPr>
      </w:pPr>
      <w:r w:rsidRPr="007F34FC">
        <w:rPr>
          <w:lang w:val="ru-RU"/>
        </w:rPr>
        <w:t>Организация образовательного процесса и развивающей предметно-пространственной среды в МБДОУ имеет следующие особенности:</w:t>
      </w:r>
    </w:p>
    <w:p w:rsidR="00227015" w:rsidRPr="007F34FC" w:rsidRDefault="00227015" w:rsidP="00573C0E">
      <w:pPr>
        <w:pStyle w:val="a3"/>
        <w:numPr>
          <w:ilvl w:val="0"/>
          <w:numId w:val="25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образовательный процесс строится по трем основным блокам: специально организованные занятия, совместная деятельность взрослого с ребенком, свободная самостоятельная деятельность детей;</w:t>
      </w:r>
    </w:p>
    <w:p w:rsidR="00227015" w:rsidRPr="007F34FC" w:rsidRDefault="00227015" w:rsidP="00573C0E">
      <w:pPr>
        <w:pStyle w:val="a3"/>
        <w:numPr>
          <w:ilvl w:val="0"/>
          <w:numId w:val="25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соблюдается баланс между организованной деятельностью, режимными моментами и самостоятельной деятельностью детей;</w:t>
      </w:r>
    </w:p>
    <w:p w:rsidR="00227015" w:rsidRPr="007F34FC" w:rsidRDefault="00227015" w:rsidP="00573C0E">
      <w:pPr>
        <w:pStyle w:val="a3"/>
        <w:numPr>
          <w:ilvl w:val="0"/>
          <w:numId w:val="25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Calibri" w:hAnsi="Calibri"/>
          <w:lang w:val="ru-RU"/>
        </w:rPr>
      </w:pPr>
      <w:r w:rsidRPr="007F34FC">
        <w:rPr>
          <w:rFonts w:ascii="Times New Roman" w:hAnsi="Times New Roman"/>
          <w:lang w:val="ru-RU"/>
        </w:rPr>
        <w:t>организованные  занятия с детьми часто проводятся по подгруппам;</w:t>
      </w:r>
    </w:p>
    <w:p w:rsidR="00227015" w:rsidRPr="007F34FC" w:rsidRDefault="00227015" w:rsidP="00573C0E">
      <w:pPr>
        <w:pStyle w:val="a3"/>
        <w:numPr>
          <w:ilvl w:val="0"/>
          <w:numId w:val="25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в организации жизнедеятельности используется гибкий режим пребывания воспитанников с учетом потребностей родителей и детей в адаптационный период;</w:t>
      </w:r>
    </w:p>
    <w:p w:rsidR="00227015" w:rsidRPr="007F34FC" w:rsidRDefault="00227015" w:rsidP="00573C0E">
      <w:pPr>
        <w:pStyle w:val="a3"/>
        <w:numPr>
          <w:ilvl w:val="0"/>
          <w:numId w:val="25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построение развивающей предметно-пространственной (в том числе профориентационной) среды в группах с учетом принципов содержательной насыщенности, трансформируемости, полифункциональности, вариативности, доступности и безопасности;</w:t>
      </w:r>
    </w:p>
    <w:p w:rsidR="00227015" w:rsidRPr="007F34FC" w:rsidRDefault="00227015" w:rsidP="00573C0E">
      <w:pPr>
        <w:pStyle w:val="a3"/>
        <w:numPr>
          <w:ilvl w:val="0"/>
          <w:numId w:val="25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наличие Центров детской активности в каждой возрастной группе в соответствии с требованиями Образовательной программы и возрастными потребностями воспитанников: Центр «Природа и наука», Центр «Искусство», Центр «Театр», Центр «Конструирования», Центр «Мир профессий», Уголок уединения и т.д.;</w:t>
      </w:r>
    </w:p>
    <w:p w:rsidR="00227015" w:rsidRPr="007F34FC" w:rsidRDefault="00227015" w:rsidP="00573C0E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lastRenderedPageBreak/>
        <w:t>использование принципов и методов индивидуализации, индивидуального и дифференцированного подхода при выборе заданий и материала на занятиях, видов самостоятельной деятельности;</w:t>
      </w:r>
    </w:p>
    <w:p w:rsidR="00227015" w:rsidRPr="007F34FC" w:rsidRDefault="00227015" w:rsidP="00573C0E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используется модель личностно-ориентированного подхода при взаимодействии взрослого и ребенка;</w:t>
      </w:r>
    </w:p>
    <w:p w:rsidR="00227015" w:rsidRPr="007F34FC" w:rsidRDefault="00227015" w:rsidP="00573C0E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используются разные формы проведения развивающих занятий (НОД, экскурсии, квест-игры и т.д.);</w:t>
      </w:r>
    </w:p>
    <w:p w:rsidR="00227015" w:rsidRPr="007F34FC" w:rsidRDefault="00227015" w:rsidP="00573C0E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создана система физкультурно-оздоровительной работы (использование здоровьеразвивающей технологии на основе интеграции двигательной и познавательной деятельности детей дошкольного возраста, полоскание горла, хождение по массажным дорожкам, бодрящая и дыхательная гимнастика, мини-стадионы в группах, проведение «Дней Здоровья», спортивных праздников; использование в режиме дня детей психогимнастики, логоритмики, пальчиковой гимнастики, динамических пауз).</w:t>
      </w:r>
    </w:p>
    <w:p w:rsidR="00227015" w:rsidRPr="007F34FC" w:rsidRDefault="00227015" w:rsidP="00573C0E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использование нетрадиционных форм работы с родителями, в том числе интерактивных форм.</w:t>
      </w:r>
    </w:p>
    <w:p w:rsidR="00145E7A" w:rsidRPr="007F34FC" w:rsidRDefault="00DB5596" w:rsidP="00573C0E">
      <w:pPr>
        <w:spacing w:line="276" w:lineRule="auto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>1.8. Методическая работа в МБДОУ</w:t>
      </w:r>
    </w:p>
    <w:p w:rsidR="00CF54D5" w:rsidRPr="007F34FC" w:rsidRDefault="00CF54D5" w:rsidP="00573C0E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</w:pPr>
      <w:r w:rsidRPr="007F34FC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Методическая работа в МБДОУ направлена на формирование нового типа педагога-профессионала, обладающего современным педагогическим мышлением и высокой профессиональной культурой. Результатом планомерной работы являются:</w:t>
      </w:r>
    </w:p>
    <w:p w:rsidR="00CF54D5" w:rsidRPr="007F34FC" w:rsidRDefault="00CF54D5" w:rsidP="00573C0E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</w:pPr>
      <w:r w:rsidRPr="007F34FC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- рост числа педагогов, которым установлена квалификационная категория (первая и высшая) с 53,85% (в 2017 году) до 84,62 % (в 2020 году),</w:t>
      </w:r>
    </w:p>
    <w:p w:rsidR="00CF54D5" w:rsidRPr="007F34FC" w:rsidRDefault="00CF54D5" w:rsidP="00573C0E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7F34FC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- рост числа участников</w:t>
      </w:r>
      <w:r w:rsidR="00B71C66" w:rsidRPr="007F34FC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, призеров и победителей</w:t>
      </w:r>
      <w:r w:rsidRPr="007F34FC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767702" w:rsidRPr="007F34FC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(как среди педагогов, так и среди</w:t>
      </w:r>
      <w:r w:rsidR="00B71C66" w:rsidRPr="007F34FC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воспитанников</w:t>
      </w:r>
      <w:r w:rsidR="00767702" w:rsidRPr="007F34FC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)</w:t>
      </w:r>
      <w:r w:rsidRPr="007F34FC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городских и региональных</w:t>
      </w:r>
      <w:r w:rsidR="00B71C66" w:rsidRPr="007F34FC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конкурсов.</w:t>
      </w:r>
    </w:p>
    <w:p w:rsidR="00CF54D5" w:rsidRPr="007F34FC" w:rsidRDefault="00CF54D5" w:rsidP="001C451E">
      <w:pPr>
        <w:spacing w:after="0" w:afterAutospacing="0" w:line="276" w:lineRule="auto"/>
        <w:ind w:firstLine="567"/>
        <w:jc w:val="both"/>
        <w:rPr>
          <w:color w:val="000000" w:themeColor="text1"/>
          <w:lang w:val="ru-RU"/>
        </w:rPr>
      </w:pPr>
      <w:r w:rsidRPr="007F34FC">
        <w:rPr>
          <w:color w:val="000000" w:themeColor="text1"/>
          <w:lang w:val="ru-RU"/>
        </w:rPr>
        <w:t>В период с 201</w:t>
      </w:r>
      <w:r w:rsidR="004E5DF7" w:rsidRPr="007F34FC">
        <w:rPr>
          <w:color w:val="000000" w:themeColor="text1"/>
          <w:lang w:val="ru-RU"/>
        </w:rPr>
        <w:t>8</w:t>
      </w:r>
      <w:r w:rsidRPr="007F34FC">
        <w:rPr>
          <w:color w:val="000000" w:themeColor="text1"/>
          <w:lang w:val="ru-RU"/>
        </w:rPr>
        <w:t xml:space="preserve"> г. по 20</w:t>
      </w:r>
      <w:r w:rsidR="00B71C66" w:rsidRPr="007F34FC">
        <w:rPr>
          <w:color w:val="000000" w:themeColor="text1"/>
          <w:lang w:val="ru-RU"/>
        </w:rPr>
        <w:t>20</w:t>
      </w:r>
      <w:r w:rsidRPr="007F34FC">
        <w:rPr>
          <w:color w:val="000000" w:themeColor="text1"/>
          <w:lang w:val="ru-RU"/>
        </w:rPr>
        <w:t xml:space="preserve"> г.:</w:t>
      </w:r>
    </w:p>
    <w:p w:rsidR="00CF54D5" w:rsidRPr="007F34FC" w:rsidRDefault="00B71C66" w:rsidP="001C451E">
      <w:pPr>
        <w:pStyle w:val="a3"/>
        <w:numPr>
          <w:ilvl w:val="0"/>
          <w:numId w:val="27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  <w:color w:val="000000" w:themeColor="text1"/>
          <w:lang w:val="ru-RU"/>
        </w:rPr>
      </w:pPr>
      <w:r w:rsidRPr="007F34FC">
        <w:rPr>
          <w:rFonts w:ascii="Times New Roman" w:hAnsi="Times New Roman"/>
          <w:b/>
          <w:i/>
          <w:color w:val="000000" w:themeColor="text1"/>
          <w:lang w:val="ru-RU"/>
        </w:rPr>
        <w:t>6</w:t>
      </w:r>
      <w:r w:rsidR="00CF54D5" w:rsidRPr="007F34FC">
        <w:rPr>
          <w:rFonts w:ascii="Times New Roman" w:hAnsi="Times New Roman"/>
          <w:b/>
          <w:i/>
          <w:color w:val="000000" w:themeColor="text1"/>
          <w:lang w:val="ru-RU"/>
        </w:rPr>
        <w:t xml:space="preserve"> педагогов повысили свою квалификационную категорию</w:t>
      </w:r>
      <w:r w:rsidR="00CF54D5" w:rsidRPr="007F34FC">
        <w:rPr>
          <w:rFonts w:ascii="Times New Roman" w:hAnsi="Times New Roman"/>
          <w:color w:val="000000" w:themeColor="text1"/>
          <w:lang w:val="ru-RU"/>
        </w:rPr>
        <w:t xml:space="preserve">: </w:t>
      </w:r>
      <w:r w:rsidRPr="007F34FC">
        <w:rPr>
          <w:rFonts w:ascii="Times New Roman" w:hAnsi="Times New Roman"/>
          <w:color w:val="000000" w:themeColor="text1"/>
          <w:lang w:val="ru-RU"/>
        </w:rPr>
        <w:t>1 педагог</w:t>
      </w:r>
      <w:r w:rsidR="00CF54D5" w:rsidRPr="007F34FC">
        <w:rPr>
          <w:rFonts w:ascii="Times New Roman" w:hAnsi="Times New Roman"/>
          <w:color w:val="000000" w:themeColor="text1"/>
          <w:lang w:val="ru-RU"/>
        </w:rPr>
        <w:t xml:space="preserve"> прош</w:t>
      </w:r>
      <w:r w:rsidRPr="007F34FC">
        <w:rPr>
          <w:rFonts w:ascii="Times New Roman" w:hAnsi="Times New Roman"/>
          <w:color w:val="000000" w:themeColor="text1"/>
          <w:lang w:val="ru-RU"/>
        </w:rPr>
        <w:t>е</w:t>
      </w:r>
      <w:r w:rsidR="00CF54D5" w:rsidRPr="007F34FC">
        <w:rPr>
          <w:rFonts w:ascii="Times New Roman" w:hAnsi="Times New Roman"/>
          <w:color w:val="000000" w:themeColor="text1"/>
          <w:lang w:val="ru-RU"/>
        </w:rPr>
        <w:t xml:space="preserve">л аттестацию на высшую квалификационную категорию, </w:t>
      </w:r>
      <w:r w:rsidRPr="007F34FC">
        <w:rPr>
          <w:rFonts w:ascii="Times New Roman" w:hAnsi="Times New Roman"/>
          <w:color w:val="000000" w:themeColor="text1"/>
          <w:lang w:val="ru-RU"/>
        </w:rPr>
        <w:t>5</w:t>
      </w:r>
      <w:r w:rsidR="00CF54D5" w:rsidRPr="007F34FC">
        <w:rPr>
          <w:rFonts w:ascii="Times New Roman" w:hAnsi="Times New Roman"/>
          <w:color w:val="000000" w:themeColor="text1"/>
          <w:lang w:val="ru-RU"/>
        </w:rPr>
        <w:t xml:space="preserve"> – на первую;</w:t>
      </w:r>
    </w:p>
    <w:p w:rsidR="00CF54D5" w:rsidRPr="007F34FC" w:rsidRDefault="00B71C66" w:rsidP="00573C0E">
      <w:pPr>
        <w:pStyle w:val="a3"/>
        <w:numPr>
          <w:ilvl w:val="0"/>
          <w:numId w:val="27"/>
        </w:numPr>
        <w:tabs>
          <w:tab w:val="left" w:pos="284"/>
        </w:tabs>
        <w:spacing w:before="0" w:beforeAutospacing="0" w:after="200" w:afterAutospacing="0"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b/>
          <w:i/>
          <w:color w:val="000000" w:themeColor="text1"/>
          <w:lang w:val="ru-RU"/>
        </w:rPr>
        <w:t>13</w:t>
      </w:r>
      <w:r w:rsidR="00CF54D5" w:rsidRPr="007F34FC">
        <w:rPr>
          <w:rFonts w:ascii="Times New Roman" w:hAnsi="Times New Roman"/>
          <w:b/>
          <w:i/>
          <w:color w:val="000000" w:themeColor="text1"/>
          <w:lang w:val="ru-RU"/>
        </w:rPr>
        <w:t xml:space="preserve">  педагогов повысили свой</w:t>
      </w:r>
      <w:r w:rsidR="00CF54D5" w:rsidRPr="007F34FC">
        <w:rPr>
          <w:rFonts w:ascii="Times New Roman" w:hAnsi="Times New Roman"/>
          <w:b/>
          <w:i/>
          <w:lang w:val="ru-RU"/>
        </w:rPr>
        <w:t xml:space="preserve"> профессиональный уровень:</w:t>
      </w:r>
      <w:r w:rsidR="00CF54D5" w:rsidRPr="007F34FC">
        <w:rPr>
          <w:rFonts w:ascii="Times New Roman" w:hAnsi="Times New Roman"/>
          <w:lang w:val="ru-RU"/>
        </w:rPr>
        <w:t xml:space="preserve"> </w:t>
      </w:r>
      <w:r w:rsidRPr="007F34FC">
        <w:rPr>
          <w:rFonts w:ascii="Times New Roman" w:hAnsi="Times New Roman"/>
          <w:lang w:val="ru-RU"/>
        </w:rPr>
        <w:t>13</w:t>
      </w:r>
      <w:r w:rsidR="00CF54D5" w:rsidRPr="007F34FC">
        <w:rPr>
          <w:rFonts w:ascii="Times New Roman" w:hAnsi="Times New Roman"/>
          <w:lang w:val="ru-RU"/>
        </w:rPr>
        <w:t xml:space="preserve"> педагогов прошли</w:t>
      </w:r>
      <w:r w:rsidRPr="007F34FC">
        <w:rPr>
          <w:rFonts w:ascii="Times New Roman" w:hAnsi="Times New Roman"/>
          <w:lang w:val="ru-RU"/>
        </w:rPr>
        <w:t xml:space="preserve"> курсы повышения квалификации (в объеме 72 ч.) </w:t>
      </w:r>
      <w:r w:rsidR="00CF54D5" w:rsidRPr="007F34FC">
        <w:rPr>
          <w:rFonts w:ascii="Times New Roman" w:hAnsi="Times New Roman"/>
          <w:lang w:val="ru-RU"/>
        </w:rPr>
        <w:t xml:space="preserve">по </w:t>
      </w:r>
      <w:r w:rsidRPr="007F34FC">
        <w:rPr>
          <w:rFonts w:ascii="Times New Roman" w:hAnsi="Times New Roman"/>
          <w:lang w:val="ru-RU"/>
        </w:rPr>
        <w:t>направлениям</w:t>
      </w:r>
      <w:r w:rsidR="00CF54D5" w:rsidRPr="007F34FC">
        <w:rPr>
          <w:rFonts w:ascii="Times New Roman" w:hAnsi="Times New Roman"/>
          <w:lang w:val="ru-RU"/>
        </w:rPr>
        <w:t xml:space="preserve"> дошкольного об</w:t>
      </w:r>
      <w:r w:rsidRPr="007F34FC">
        <w:rPr>
          <w:rFonts w:ascii="Times New Roman" w:hAnsi="Times New Roman"/>
          <w:lang w:val="ru-RU"/>
        </w:rPr>
        <w:t>разования, 8</w:t>
      </w:r>
      <w:r w:rsidR="00CF54D5" w:rsidRPr="007F34FC">
        <w:rPr>
          <w:rFonts w:ascii="Times New Roman" w:hAnsi="Times New Roman"/>
          <w:lang w:val="ru-RU"/>
        </w:rPr>
        <w:t xml:space="preserve"> – межкурсовую подготовку в МБУ «Методический центр в системе образования» г. Иваново.</w:t>
      </w:r>
    </w:p>
    <w:p w:rsidR="00B71C66" w:rsidRPr="007F34FC" w:rsidRDefault="00B71C66" w:rsidP="00573C0E">
      <w:pPr>
        <w:tabs>
          <w:tab w:val="left" w:pos="284"/>
        </w:tabs>
        <w:spacing w:before="0" w:beforeAutospacing="0" w:after="200" w:afterAutospacing="0" w:line="276" w:lineRule="auto"/>
        <w:jc w:val="both"/>
        <w:rPr>
          <w:rFonts w:ascii="Times New Roman" w:hAnsi="Times New Roman"/>
          <w:b/>
          <w:lang w:val="ru-RU"/>
        </w:rPr>
      </w:pPr>
      <w:r w:rsidRPr="007F34FC">
        <w:rPr>
          <w:rFonts w:ascii="Times New Roman" w:hAnsi="Times New Roman"/>
          <w:b/>
          <w:lang w:val="ru-RU"/>
        </w:rPr>
        <w:t>1.9. Достижения педагогов и воспитанников МБДОУ за 201</w:t>
      </w:r>
      <w:r w:rsidR="004E5DF7" w:rsidRPr="007F34FC">
        <w:rPr>
          <w:rFonts w:ascii="Times New Roman" w:hAnsi="Times New Roman"/>
          <w:b/>
          <w:lang w:val="ru-RU"/>
        </w:rPr>
        <w:t>8</w:t>
      </w:r>
      <w:r w:rsidRPr="007F34FC">
        <w:rPr>
          <w:rFonts w:ascii="Times New Roman" w:hAnsi="Times New Roman"/>
          <w:b/>
          <w:lang w:val="ru-RU"/>
        </w:rPr>
        <w:t>- 2020 годы</w:t>
      </w:r>
    </w:p>
    <w:p w:rsidR="00B71C66" w:rsidRPr="007F34FC" w:rsidRDefault="001415B6" w:rsidP="00573C0E">
      <w:pPr>
        <w:spacing w:before="0" w:beforeAutospacing="0" w:after="0" w:afterAutospacing="0" w:line="276" w:lineRule="auto"/>
        <w:jc w:val="center"/>
        <w:rPr>
          <w:lang w:val="ru-RU"/>
        </w:rPr>
      </w:pPr>
      <w:r w:rsidRPr="007F34FC">
        <w:rPr>
          <w:lang w:val="ru-RU"/>
        </w:rPr>
        <w:t>У</w:t>
      </w:r>
      <w:r w:rsidR="00B71C66" w:rsidRPr="007F34FC">
        <w:rPr>
          <w:lang w:val="ru-RU"/>
        </w:rPr>
        <w:t>частие педагогов и воспитанников в конкурсах различного уровня</w:t>
      </w:r>
    </w:p>
    <w:p w:rsidR="00AA22CE" w:rsidRPr="007F34FC" w:rsidRDefault="00AA22CE" w:rsidP="00573C0E">
      <w:pPr>
        <w:spacing w:before="0" w:beforeAutospacing="0" w:after="0" w:afterAutospacing="0" w:line="276" w:lineRule="auto"/>
        <w:jc w:val="both"/>
        <w:rPr>
          <w:lang w:val="ru-RU"/>
        </w:rPr>
      </w:pPr>
      <w:r w:rsidRPr="007F34FC">
        <w:rPr>
          <w:lang w:val="ru-RU"/>
        </w:rPr>
        <w:t>За 2018-2020 годы педагоги и воспитанники приняли участие в конкурсах муниципального, регионального и международного уровней, однако результативность участия составила не более 10 %.</w:t>
      </w:r>
    </w:p>
    <w:tbl>
      <w:tblPr>
        <w:tblStyle w:val="ac"/>
        <w:tblW w:w="9807" w:type="dxa"/>
        <w:tblLook w:val="04A0"/>
      </w:tblPr>
      <w:tblGrid>
        <w:gridCol w:w="4845"/>
        <w:gridCol w:w="4962"/>
      </w:tblGrid>
      <w:tr w:rsidR="00B71C66" w:rsidRPr="007F34FC" w:rsidTr="00AA22CE">
        <w:tc>
          <w:tcPr>
            <w:tcW w:w="4845" w:type="dxa"/>
          </w:tcPr>
          <w:p w:rsidR="00B71C66" w:rsidRPr="007F34FC" w:rsidRDefault="00B71C66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Воспитанники</w:t>
            </w:r>
          </w:p>
        </w:tc>
        <w:tc>
          <w:tcPr>
            <w:tcW w:w="4962" w:type="dxa"/>
          </w:tcPr>
          <w:p w:rsidR="00B71C66" w:rsidRPr="007F34FC" w:rsidRDefault="00B71C66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Педагоги ДОУ</w:t>
            </w:r>
          </w:p>
        </w:tc>
      </w:tr>
      <w:tr w:rsidR="00B71C66" w:rsidRPr="007F34FC" w:rsidTr="00AA22CE">
        <w:tc>
          <w:tcPr>
            <w:tcW w:w="9807" w:type="dxa"/>
            <w:gridSpan w:val="2"/>
          </w:tcPr>
          <w:p w:rsidR="00B71C66" w:rsidRPr="007F34FC" w:rsidRDefault="00B71C66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Муниципальный уровень</w:t>
            </w:r>
          </w:p>
        </w:tc>
      </w:tr>
      <w:tr w:rsidR="00B71C66" w:rsidRPr="00631431" w:rsidTr="00AA22CE">
        <w:trPr>
          <w:trHeight w:val="621"/>
        </w:trPr>
        <w:tc>
          <w:tcPr>
            <w:tcW w:w="4845" w:type="dxa"/>
          </w:tcPr>
          <w:p w:rsidR="00B71C66" w:rsidRPr="007F34FC" w:rsidRDefault="00B71C66" w:rsidP="00573C0E">
            <w:pPr>
              <w:pStyle w:val="a3"/>
              <w:numPr>
                <w:ilvl w:val="0"/>
                <w:numId w:val="28"/>
              </w:numPr>
              <w:shd w:val="clear" w:color="auto" w:fill="FFFFFF"/>
              <w:spacing w:line="276" w:lineRule="auto"/>
              <w:ind w:left="0" w:firstLine="0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Конкурс «Стань замет</w:t>
            </w:r>
            <w:r w:rsidR="00E24428" w:rsidRPr="007F34FC">
              <w:rPr>
                <w:sz w:val="22"/>
                <w:szCs w:val="22"/>
              </w:rPr>
              <w:t>ней на дороге!» (2018, 2019 г.</w:t>
            </w:r>
            <w:r w:rsidRPr="007F34FC">
              <w:rPr>
                <w:sz w:val="22"/>
                <w:szCs w:val="22"/>
              </w:rPr>
              <w:t xml:space="preserve">, </w:t>
            </w:r>
            <w:r w:rsidR="006F2199" w:rsidRPr="007F34FC">
              <w:rPr>
                <w:rStyle w:val="ae"/>
                <w:b w:val="0"/>
                <w:sz w:val="22"/>
                <w:szCs w:val="22"/>
              </w:rPr>
              <w:t>участники</w:t>
            </w:r>
            <w:r w:rsidRPr="007F34FC">
              <w:rPr>
                <w:rStyle w:val="ae"/>
                <w:sz w:val="22"/>
                <w:szCs w:val="22"/>
              </w:rPr>
              <w:t>)</w:t>
            </w:r>
          </w:p>
        </w:tc>
        <w:tc>
          <w:tcPr>
            <w:tcW w:w="4962" w:type="dxa"/>
          </w:tcPr>
          <w:p w:rsidR="00B71C66" w:rsidRPr="007F34FC" w:rsidRDefault="00B71C66" w:rsidP="00573C0E">
            <w:pPr>
              <w:pStyle w:val="a3"/>
              <w:numPr>
                <w:ilvl w:val="0"/>
                <w:numId w:val="30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 xml:space="preserve">Муниципальный конкурс «Стратегия успеха» (2019 г., </w:t>
            </w:r>
            <w:r w:rsidR="00E24428" w:rsidRPr="007F34FC">
              <w:rPr>
                <w:b/>
                <w:sz w:val="22"/>
                <w:szCs w:val="22"/>
              </w:rPr>
              <w:t>3 д</w:t>
            </w:r>
            <w:r w:rsidRPr="007F34FC">
              <w:rPr>
                <w:b/>
                <w:sz w:val="22"/>
                <w:szCs w:val="22"/>
              </w:rPr>
              <w:t>ипломанта</w:t>
            </w:r>
            <w:r w:rsidR="00E24428" w:rsidRPr="007F34FC">
              <w:rPr>
                <w:b/>
                <w:sz w:val="22"/>
                <w:szCs w:val="22"/>
              </w:rPr>
              <w:t>, 1 участник</w:t>
            </w:r>
            <w:r w:rsidRPr="007F34FC">
              <w:rPr>
                <w:sz w:val="22"/>
                <w:szCs w:val="22"/>
              </w:rPr>
              <w:t>)</w:t>
            </w:r>
          </w:p>
        </w:tc>
      </w:tr>
      <w:tr w:rsidR="00B71C66" w:rsidRPr="00631431" w:rsidTr="00152200">
        <w:trPr>
          <w:trHeight w:val="557"/>
        </w:trPr>
        <w:tc>
          <w:tcPr>
            <w:tcW w:w="4845" w:type="dxa"/>
          </w:tcPr>
          <w:p w:rsidR="00B71C66" w:rsidRPr="007F34FC" w:rsidRDefault="006F2199" w:rsidP="00152200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225"/>
              </w:tabs>
              <w:spacing w:line="276" w:lineRule="auto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Турнир Смешариков, олимпиада для дошкольников «5+ (201</w:t>
            </w:r>
            <w:r w:rsidR="00152200" w:rsidRPr="007F34FC">
              <w:rPr>
                <w:sz w:val="22"/>
                <w:szCs w:val="22"/>
              </w:rPr>
              <w:t>8</w:t>
            </w:r>
            <w:r w:rsidRPr="007F34FC">
              <w:rPr>
                <w:sz w:val="22"/>
                <w:szCs w:val="22"/>
              </w:rPr>
              <w:t xml:space="preserve"> г.</w:t>
            </w:r>
            <w:r w:rsidR="00152200" w:rsidRPr="007F34FC">
              <w:rPr>
                <w:rStyle w:val="ae"/>
                <w:sz w:val="22"/>
                <w:szCs w:val="22"/>
              </w:rPr>
              <w:t xml:space="preserve">- </w:t>
            </w:r>
            <w:r w:rsidR="00E24428" w:rsidRPr="007F34FC">
              <w:rPr>
                <w:rStyle w:val="ae"/>
                <w:sz w:val="22"/>
                <w:szCs w:val="22"/>
              </w:rPr>
              <w:t>д</w:t>
            </w:r>
            <w:r w:rsidR="00152200" w:rsidRPr="007F34FC">
              <w:rPr>
                <w:rStyle w:val="ae"/>
                <w:sz w:val="22"/>
                <w:szCs w:val="22"/>
              </w:rPr>
              <w:t>ипломант</w:t>
            </w:r>
            <w:r w:rsidRPr="007F34FC">
              <w:rPr>
                <w:sz w:val="22"/>
                <w:szCs w:val="22"/>
              </w:rPr>
              <w:t>, 201</w:t>
            </w:r>
            <w:r w:rsidR="00152200" w:rsidRPr="007F34FC">
              <w:rPr>
                <w:sz w:val="22"/>
                <w:szCs w:val="22"/>
              </w:rPr>
              <w:t>9</w:t>
            </w:r>
            <w:r w:rsidRPr="007F34FC">
              <w:rPr>
                <w:sz w:val="22"/>
                <w:szCs w:val="22"/>
              </w:rPr>
              <w:t xml:space="preserve"> г.</w:t>
            </w:r>
            <w:r w:rsidR="00152200" w:rsidRPr="007F34FC">
              <w:rPr>
                <w:sz w:val="22"/>
                <w:szCs w:val="22"/>
              </w:rPr>
              <w:t>-</w:t>
            </w:r>
            <w:r w:rsidR="00152200" w:rsidRPr="007F34FC">
              <w:rPr>
                <w:sz w:val="22"/>
                <w:szCs w:val="22"/>
              </w:rPr>
              <w:lastRenderedPageBreak/>
              <w:t>участник</w:t>
            </w:r>
            <w:r w:rsidRPr="007F34FC">
              <w:rPr>
                <w:rStyle w:val="ae"/>
                <w:sz w:val="22"/>
                <w:szCs w:val="22"/>
              </w:rPr>
              <w:t>)</w:t>
            </w:r>
          </w:p>
        </w:tc>
        <w:tc>
          <w:tcPr>
            <w:tcW w:w="4962" w:type="dxa"/>
          </w:tcPr>
          <w:p w:rsidR="00B71C66" w:rsidRPr="007F34FC" w:rsidRDefault="00B71C66" w:rsidP="00152200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lastRenderedPageBreak/>
              <w:t xml:space="preserve">2. Конкурс на получение денежного поощрения лучшим работникам муниципальных дошкольных </w:t>
            </w:r>
            <w:r w:rsidRPr="007F34FC">
              <w:rPr>
                <w:sz w:val="22"/>
                <w:szCs w:val="22"/>
              </w:rPr>
              <w:lastRenderedPageBreak/>
              <w:t xml:space="preserve">образовательных учреждений (2018 г. – </w:t>
            </w:r>
            <w:r w:rsidR="00152200" w:rsidRPr="007F34FC">
              <w:rPr>
                <w:b/>
                <w:sz w:val="22"/>
                <w:szCs w:val="22"/>
              </w:rPr>
              <w:t>1 участник</w:t>
            </w:r>
            <w:r w:rsidRPr="007F34FC">
              <w:rPr>
                <w:sz w:val="22"/>
                <w:szCs w:val="22"/>
              </w:rPr>
              <w:t xml:space="preserve">) </w:t>
            </w:r>
          </w:p>
        </w:tc>
      </w:tr>
      <w:tr w:rsidR="00B71C66" w:rsidRPr="00631431" w:rsidTr="00AA22CE">
        <w:trPr>
          <w:trHeight w:val="687"/>
        </w:trPr>
        <w:tc>
          <w:tcPr>
            <w:tcW w:w="4845" w:type="dxa"/>
          </w:tcPr>
          <w:p w:rsidR="00B71C66" w:rsidRPr="007F34FC" w:rsidRDefault="00152200" w:rsidP="00573C0E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lastRenderedPageBreak/>
              <w:t xml:space="preserve">Городской фестиваль «Струны ситцевой души» (2018 г., </w:t>
            </w:r>
            <w:r w:rsidRPr="007F34FC">
              <w:rPr>
                <w:b/>
                <w:sz w:val="22"/>
                <w:szCs w:val="22"/>
              </w:rPr>
              <w:t>дипломант</w:t>
            </w:r>
            <w:r w:rsidRPr="007F34FC">
              <w:rPr>
                <w:sz w:val="22"/>
                <w:szCs w:val="22"/>
              </w:rPr>
              <w:t>)</w:t>
            </w:r>
          </w:p>
        </w:tc>
        <w:tc>
          <w:tcPr>
            <w:tcW w:w="4962" w:type="dxa"/>
          </w:tcPr>
          <w:p w:rsidR="00B71C66" w:rsidRPr="007F34FC" w:rsidRDefault="00B71C66" w:rsidP="0015220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3.</w:t>
            </w:r>
            <w:r w:rsidR="00152200" w:rsidRPr="007F34FC">
              <w:rPr>
                <w:sz w:val="22"/>
                <w:szCs w:val="22"/>
              </w:rPr>
              <w:t xml:space="preserve"> Городской конкурс «Группа начинается с приемной» (2019 г., </w:t>
            </w:r>
            <w:r w:rsidR="00152200" w:rsidRPr="007F34FC">
              <w:rPr>
                <w:b/>
                <w:sz w:val="22"/>
                <w:szCs w:val="22"/>
              </w:rPr>
              <w:t>1 участник</w:t>
            </w:r>
            <w:r w:rsidR="00152200" w:rsidRPr="007F34FC">
              <w:rPr>
                <w:sz w:val="22"/>
                <w:szCs w:val="22"/>
              </w:rPr>
              <w:t>)</w:t>
            </w:r>
          </w:p>
        </w:tc>
      </w:tr>
      <w:tr w:rsidR="00B71C66" w:rsidRPr="00631431" w:rsidTr="00AA22CE">
        <w:trPr>
          <w:trHeight w:val="569"/>
        </w:trPr>
        <w:tc>
          <w:tcPr>
            <w:tcW w:w="4845" w:type="dxa"/>
          </w:tcPr>
          <w:p w:rsidR="00B71C66" w:rsidRPr="007F34FC" w:rsidRDefault="00E24428" w:rsidP="00E24428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 xml:space="preserve">Акция «Добрая открытка» (2018 г., </w:t>
            </w:r>
            <w:r w:rsidRPr="007F34FC">
              <w:rPr>
                <w:b/>
                <w:sz w:val="22"/>
                <w:szCs w:val="22"/>
              </w:rPr>
              <w:t>лауреат</w:t>
            </w:r>
            <w:r w:rsidRPr="007F34FC">
              <w:rPr>
                <w:sz w:val="22"/>
                <w:szCs w:val="22"/>
              </w:rPr>
              <w:t>)</w:t>
            </w:r>
          </w:p>
        </w:tc>
        <w:tc>
          <w:tcPr>
            <w:tcW w:w="4962" w:type="dxa"/>
          </w:tcPr>
          <w:p w:rsidR="00B71C66" w:rsidRPr="007F34FC" w:rsidRDefault="00152200" w:rsidP="00152200">
            <w:pPr>
              <w:pStyle w:val="a3"/>
              <w:numPr>
                <w:ilvl w:val="0"/>
                <w:numId w:val="28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 xml:space="preserve">Муниципальный конкурс «Лучший уголок для родителей» (2017 г., </w:t>
            </w:r>
            <w:r w:rsidRPr="007F34FC">
              <w:rPr>
                <w:b/>
                <w:sz w:val="22"/>
                <w:szCs w:val="22"/>
              </w:rPr>
              <w:t>участник</w:t>
            </w:r>
            <w:r w:rsidRPr="007F34FC">
              <w:rPr>
                <w:sz w:val="22"/>
                <w:szCs w:val="22"/>
              </w:rPr>
              <w:t>)</w:t>
            </w:r>
          </w:p>
        </w:tc>
      </w:tr>
      <w:tr w:rsidR="00B71C66" w:rsidRPr="00631431" w:rsidTr="00AA22CE">
        <w:trPr>
          <w:trHeight w:val="549"/>
        </w:trPr>
        <w:tc>
          <w:tcPr>
            <w:tcW w:w="4845" w:type="dxa"/>
          </w:tcPr>
          <w:p w:rsidR="00B71C66" w:rsidRPr="007F34FC" w:rsidRDefault="00B71C66" w:rsidP="00E24428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270"/>
              </w:tabs>
              <w:spacing w:line="276" w:lineRule="auto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 xml:space="preserve">Спартакиада «Малышок» (2019 г., </w:t>
            </w:r>
            <w:r w:rsidR="00E24428" w:rsidRPr="007F34FC">
              <w:rPr>
                <w:rStyle w:val="ae"/>
                <w:b w:val="0"/>
                <w:sz w:val="22"/>
                <w:szCs w:val="22"/>
              </w:rPr>
              <w:t>участники</w:t>
            </w:r>
            <w:r w:rsidRPr="007F34FC">
              <w:rPr>
                <w:rStyle w:val="ae"/>
                <w:b w:val="0"/>
                <w:sz w:val="22"/>
                <w:szCs w:val="22"/>
              </w:rPr>
              <w:t>)</w:t>
            </w:r>
          </w:p>
        </w:tc>
        <w:tc>
          <w:tcPr>
            <w:tcW w:w="4962" w:type="dxa"/>
          </w:tcPr>
          <w:p w:rsidR="00B71C66" w:rsidRPr="007F34FC" w:rsidRDefault="00152200" w:rsidP="00152200">
            <w:pPr>
              <w:spacing w:line="276" w:lineRule="auto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 xml:space="preserve">6. Муниципальный конкурс «Стратегия успеха» (2017 г. - </w:t>
            </w:r>
            <w:r w:rsidR="00E24428" w:rsidRPr="007F34FC">
              <w:rPr>
                <w:sz w:val="22"/>
                <w:szCs w:val="22"/>
              </w:rPr>
              <w:t xml:space="preserve">2 </w:t>
            </w:r>
            <w:r w:rsidR="00E24428" w:rsidRPr="007F34FC">
              <w:rPr>
                <w:b/>
                <w:sz w:val="22"/>
                <w:szCs w:val="22"/>
              </w:rPr>
              <w:t>дипломанта</w:t>
            </w:r>
            <w:r w:rsidR="00E24428" w:rsidRPr="007F34FC">
              <w:rPr>
                <w:sz w:val="22"/>
                <w:szCs w:val="22"/>
              </w:rPr>
              <w:t>, 1</w:t>
            </w:r>
            <w:r w:rsidRPr="007F34FC">
              <w:rPr>
                <w:sz w:val="22"/>
                <w:szCs w:val="22"/>
              </w:rPr>
              <w:t xml:space="preserve"> участник, 2018 г. – 2</w:t>
            </w:r>
            <w:r w:rsidRPr="007F34FC">
              <w:rPr>
                <w:b/>
                <w:sz w:val="22"/>
                <w:szCs w:val="22"/>
              </w:rPr>
              <w:t xml:space="preserve"> дипломанта</w:t>
            </w:r>
            <w:r w:rsidRPr="007F34FC">
              <w:rPr>
                <w:sz w:val="22"/>
                <w:szCs w:val="22"/>
              </w:rPr>
              <w:t>, 1 участник)</w:t>
            </w:r>
          </w:p>
        </w:tc>
      </w:tr>
      <w:tr w:rsidR="00E24428" w:rsidRPr="00631431" w:rsidTr="00AA22CE">
        <w:trPr>
          <w:trHeight w:val="549"/>
        </w:trPr>
        <w:tc>
          <w:tcPr>
            <w:tcW w:w="4845" w:type="dxa"/>
          </w:tcPr>
          <w:p w:rsidR="00E24428" w:rsidRPr="007F34FC" w:rsidRDefault="00E24428" w:rsidP="00E24428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270"/>
              </w:tabs>
              <w:spacing w:line="276" w:lineRule="auto"/>
              <w:ind w:left="0" w:firstLine="0"/>
              <w:jc w:val="both"/>
            </w:pPr>
            <w:r w:rsidRPr="007F34FC">
              <w:t>Городской конкурс-выставка детского творчества «Крыло бабочки» (2020 г. - участник)</w:t>
            </w:r>
          </w:p>
        </w:tc>
        <w:tc>
          <w:tcPr>
            <w:tcW w:w="4962" w:type="dxa"/>
          </w:tcPr>
          <w:p w:rsidR="00E24428" w:rsidRPr="007F34FC" w:rsidRDefault="00E24428" w:rsidP="00152200">
            <w:pPr>
              <w:spacing w:line="276" w:lineRule="auto"/>
            </w:pPr>
          </w:p>
        </w:tc>
      </w:tr>
      <w:tr w:rsidR="00E24428" w:rsidRPr="00631431" w:rsidTr="00AA22CE">
        <w:trPr>
          <w:trHeight w:val="549"/>
        </w:trPr>
        <w:tc>
          <w:tcPr>
            <w:tcW w:w="4845" w:type="dxa"/>
          </w:tcPr>
          <w:p w:rsidR="00E24428" w:rsidRPr="007F34FC" w:rsidRDefault="00E24428" w:rsidP="00E24428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270"/>
              </w:tabs>
              <w:spacing w:line="276" w:lineRule="auto"/>
              <w:ind w:left="0" w:firstLine="0"/>
              <w:jc w:val="both"/>
            </w:pPr>
            <w:r w:rsidRPr="007F34FC">
              <w:t xml:space="preserve">Муниципальный этап ХХ областного фестиваля детского творчества </w:t>
            </w:r>
            <w:r w:rsidRPr="007F34FC">
              <w:rPr>
                <w:sz w:val="22"/>
                <w:szCs w:val="22"/>
              </w:rPr>
              <w:t>«Светлый праздник» (2018, 2019, 2020 г. - участники)</w:t>
            </w:r>
          </w:p>
        </w:tc>
        <w:tc>
          <w:tcPr>
            <w:tcW w:w="4962" w:type="dxa"/>
          </w:tcPr>
          <w:p w:rsidR="00E24428" w:rsidRPr="007F34FC" w:rsidRDefault="00E24428" w:rsidP="00152200">
            <w:pPr>
              <w:spacing w:line="276" w:lineRule="auto"/>
            </w:pPr>
          </w:p>
        </w:tc>
      </w:tr>
      <w:tr w:rsidR="00B71C66" w:rsidRPr="007F34FC" w:rsidTr="00AA22CE">
        <w:tc>
          <w:tcPr>
            <w:tcW w:w="9807" w:type="dxa"/>
            <w:gridSpan w:val="2"/>
          </w:tcPr>
          <w:p w:rsidR="00B71C66" w:rsidRPr="007F34FC" w:rsidRDefault="00B71C66" w:rsidP="00573C0E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Региональный  уровень</w:t>
            </w:r>
          </w:p>
        </w:tc>
      </w:tr>
      <w:tr w:rsidR="00B71C66" w:rsidRPr="00631431" w:rsidTr="00AA22CE">
        <w:trPr>
          <w:trHeight w:val="547"/>
        </w:trPr>
        <w:tc>
          <w:tcPr>
            <w:tcW w:w="4845" w:type="dxa"/>
          </w:tcPr>
          <w:p w:rsidR="00B71C66" w:rsidRPr="007F34FC" w:rsidRDefault="00B71C66" w:rsidP="00E24428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315"/>
              </w:tabs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 xml:space="preserve">Областной фестиваль маленьких вокалистов «Светлячок» </w:t>
            </w:r>
            <w:r w:rsidR="00E24428" w:rsidRPr="007F34FC">
              <w:rPr>
                <w:sz w:val="22"/>
                <w:szCs w:val="22"/>
              </w:rPr>
              <w:t>(2018 г.,</w:t>
            </w:r>
            <w:r w:rsidR="00E24428" w:rsidRPr="007F34FC">
              <w:rPr>
                <w:b/>
                <w:sz w:val="22"/>
                <w:szCs w:val="22"/>
              </w:rPr>
              <w:t xml:space="preserve"> </w:t>
            </w:r>
            <w:r w:rsidR="00E24428" w:rsidRPr="007F34FC">
              <w:rPr>
                <w:sz w:val="22"/>
                <w:szCs w:val="22"/>
              </w:rPr>
              <w:t>2019 г. – участники)</w:t>
            </w:r>
          </w:p>
        </w:tc>
        <w:tc>
          <w:tcPr>
            <w:tcW w:w="4962" w:type="dxa"/>
          </w:tcPr>
          <w:p w:rsidR="00B71C66" w:rsidRPr="007F34FC" w:rsidRDefault="00B71C66" w:rsidP="00573C0E">
            <w:pPr>
              <w:pStyle w:val="a3"/>
              <w:numPr>
                <w:ilvl w:val="0"/>
                <w:numId w:val="31"/>
              </w:numPr>
              <w:tabs>
                <w:tab w:val="left" w:pos="225"/>
              </w:tabs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B71C66" w:rsidRPr="00631431" w:rsidTr="00AA22CE">
        <w:trPr>
          <w:trHeight w:val="547"/>
        </w:trPr>
        <w:tc>
          <w:tcPr>
            <w:tcW w:w="4845" w:type="dxa"/>
          </w:tcPr>
          <w:p w:rsidR="00B71C66" w:rsidRPr="007F34FC" w:rsidRDefault="00E24428" w:rsidP="00E24428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315"/>
              </w:tabs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Областной конкурс «Покормите птиц» (2017 г.- участник)</w:t>
            </w:r>
          </w:p>
        </w:tc>
        <w:tc>
          <w:tcPr>
            <w:tcW w:w="4962" w:type="dxa"/>
          </w:tcPr>
          <w:p w:rsidR="00B71C66" w:rsidRPr="007F34FC" w:rsidRDefault="00B71C66" w:rsidP="00573C0E">
            <w:pPr>
              <w:pStyle w:val="a3"/>
              <w:numPr>
                <w:ilvl w:val="0"/>
                <w:numId w:val="31"/>
              </w:numPr>
              <w:tabs>
                <w:tab w:val="left" w:pos="225"/>
              </w:tabs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B71C66" w:rsidRPr="00631431" w:rsidTr="00AA22CE">
        <w:trPr>
          <w:trHeight w:val="547"/>
        </w:trPr>
        <w:tc>
          <w:tcPr>
            <w:tcW w:w="4845" w:type="dxa"/>
          </w:tcPr>
          <w:p w:rsidR="00B71C66" w:rsidRPr="007F34FC" w:rsidRDefault="00E24428" w:rsidP="00573C0E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315"/>
              </w:tabs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 xml:space="preserve">Областной художественный конкурс детского творчества </w:t>
            </w:r>
            <w:r w:rsidRPr="007F34FC">
              <w:t>«Наш красивый город» (2017 г. - участники)</w:t>
            </w:r>
          </w:p>
        </w:tc>
        <w:tc>
          <w:tcPr>
            <w:tcW w:w="4962" w:type="dxa"/>
          </w:tcPr>
          <w:p w:rsidR="00B71C66" w:rsidRPr="007F34FC" w:rsidRDefault="00B71C66" w:rsidP="00573C0E">
            <w:pPr>
              <w:pStyle w:val="a3"/>
              <w:numPr>
                <w:ilvl w:val="0"/>
                <w:numId w:val="31"/>
              </w:numPr>
              <w:tabs>
                <w:tab w:val="left" w:pos="225"/>
              </w:tabs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937C8B" w:rsidRPr="007F34FC" w:rsidTr="00937C8B">
        <w:trPr>
          <w:trHeight w:val="547"/>
        </w:trPr>
        <w:tc>
          <w:tcPr>
            <w:tcW w:w="9807" w:type="dxa"/>
            <w:gridSpan w:val="2"/>
          </w:tcPr>
          <w:p w:rsidR="00937C8B" w:rsidRPr="007F34FC" w:rsidRDefault="00937C8B" w:rsidP="00937C8B">
            <w:pPr>
              <w:pStyle w:val="a3"/>
              <w:tabs>
                <w:tab w:val="left" w:pos="225"/>
              </w:tabs>
              <w:spacing w:line="276" w:lineRule="auto"/>
              <w:ind w:left="0"/>
              <w:jc w:val="center"/>
              <w:rPr>
                <w:b/>
              </w:rPr>
            </w:pPr>
            <w:r w:rsidRPr="007F34FC">
              <w:rPr>
                <w:b/>
              </w:rPr>
              <w:t>Всероссийский уровень</w:t>
            </w:r>
          </w:p>
        </w:tc>
      </w:tr>
      <w:tr w:rsidR="00937C8B" w:rsidRPr="007F34FC" w:rsidTr="00AA22CE">
        <w:trPr>
          <w:trHeight w:val="547"/>
        </w:trPr>
        <w:tc>
          <w:tcPr>
            <w:tcW w:w="4845" w:type="dxa"/>
          </w:tcPr>
          <w:p w:rsidR="00937C8B" w:rsidRPr="007F34FC" w:rsidRDefault="00937C8B" w:rsidP="00937C8B">
            <w:pPr>
              <w:shd w:val="clear" w:color="auto" w:fill="FFFFFF"/>
              <w:spacing w:line="276" w:lineRule="auto"/>
              <w:jc w:val="both"/>
            </w:pPr>
            <w:r w:rsidRPr="007F34FC">
              <w:t xml:space="preserve">1. Всероссийская олимпиада «Эколята - молодые защитники природы» (2020 г. - </w:t>
            </w:r>
            <w:r w:rsidRPr="007F34FC">
              <w:rPr>
                <w:b/>
              </w:rPr>
              <w:t>победитель</w:t>
            </w:r>
            <w:r w:rsidR="002923EE" w:rsidRPr="007F34FC">
              <w:rPr>
                <w:b/>
              </w:rPr>
              <w:t xml:space="preserve">, </w:t>
            </w:r>
            <w:r w:rsidR="002923EE" w:rsidRPr="007F34FC">
              <w:t>участники</w:t>
            </w:r>
            <w:r w:rsidRPr="007F34FC">
              <w:t>)</w:t>
            </w:r>
          </w:p>
        </w:tc>
        <w:tc>
          <w:tcPr>
            <w:tcW w:w="4962" w:type="dxa"/>
          </w:tcPr>
          <w:p w:rsidR="00937C8B" w:rsidRPr="007F34FC" w:rsidRDefault="002923EE" w:rsidP="00937C8B">
            <w:pPr>
              <w:pStyle w:val="a3"/>
              <w:tabs>
                <w:tab w:val="left" w:pos="225"/>
              </w:tabs>
              <w:spacing w:line="276" w:lineRule="auto"/>
              <w:ind w:left="0"/>
              <w:jc w:val="both"/>
            </w:pPr>
            <w:r w:rsidRPr="007F34FC">
              <w:t>1.</w:t>
            </w:r>
          </w:p>
        </w:tc>
      </w:tr>
      <w:tr w:rsidR="00937C8B" w:rsidRPr="007F34FC" w:rsidTr="00AA22CE">
        <w:trPr>
          <w:trHeight w:val="547"/>
        </w:trPr>
        <w:tc>
          <w:tcPr>
            <w:tcW w:w="4845" w:type="dxa"/>
          </w:tcPr>
          <w:p w:rsidR="00937C8B" w:rsidRPr="007F34FC" w:rsidRDefault="00937C8B" w:rsidP="00937C8B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2"/>
                <w:szCs w:val="24"/>
              </w:rPr>
            </w:pPr>
            <w:r w:rsidRPr="007F34FC">
              <w:rPr>
                <w:color w:val="000000" w:themeColor="text1"/>
                <w:sz w:val="22"/>
                <w:szCs w:val="24"/>
                <w:shd w:val="clear" w:color="auto" w:fill="FFFFFF"/>
              </w:rPr>
              <w:t xml:space="preserve">2. </w:t>
            </w:r>
            <w:r w:rsidRPr="007F34FC">
              <w:rPr>
                <w:color w:val="000000" w:themeColor="text1"/>
                <w:szCs w:val="24"/>
                <w:shd w:val="clear" w:color="auto" w:fill="FFFFFF"/>
              </w:rPr>
              <w:t>Всероссийский детско-юношеский и молодежный </w:t>
            </w:r>
            <w:r w:rsidRPr="007F34FC">
              <w:rPr>
                <w:bCs/>
                <w:color w:val="000000" w:themeColor="text1"/>
                <w:szCs w:val="24"/>
                <w:shd w:val="clear" w:color="auto" w:fill="FFFFFF"/>
              </w:rPr>
              <w:t>конкурс</w:t>
            </w:r>
            <w:r w:rsidRPr="007F34FC">
              <w:rPr>
                <w:color w:val="000000" w:themeColor="text1"/>
                <w:szCs w:val="24"/>
                <w:shd w:val="clear" w:color="auto" w:fill="FFFFFF"/>
              </w:rPr>
              <w:t xml:space="preserve"> фото-видео творчества </w:t>
            </w:r>
            <w:r w:rsidRPr="007F34FC">
              <w:rPr>
                <w:color w:val="000000" w:themeColor="text1"/>
                <w:szCs w:val="24"/>
              </w:rPr>
              <w:t>«Я б в спасатели пошёл» (2020 г. - участники)</w:t>
            </w:r>
          </w:p>
        </w:tc>
        <w:tc>
          <w:tcPr>
            <w:tcW w:w="4962" w:type="dxa"/>
          </w:tcPr>
          <w:p w:rsidR="00937C8B" w:rsidRPr="007F34FC" w:rsidRDefault="002923EE" w:rsidP="00937C8B">
            <w:pPr>
              <w:pStyle w:val="a3"/>
              <w:tabs>
                <w:tab w:val="left" w:pos="225"/>
              </w:tabs>
              <w:spacing w:line="276" w:lineRule="auto"/>
              <w:ind w:left="0"/>
              <w:jc w:val="both"/>
              <w:rPr>
                <w:color w:val="000000" w:themeColor="text1"/>
                <w:sz w:val="22"/>
                <w:szCs w:val="24"/>
              </w:rPr>
            </w:pPr>
            <w:r w:rsidRPr="007F34FC">
              <w:rPr>
                <w:color w:val="000000" w:themeColor="text1"/>
                <w:sz w:val="22"/>
                <w:szCs w:val="24"/>
              </w:rPr>
              <w:t>2.</w:t>
            </w:r>
          </w:p>
        </w:tc>
      </w:tr>
      <w:tr w:rsidR="00937C8B" w:rsidRPr="007F34FC" w:rsidTr="00AA22CE">
        <w:trPr>
          <w:trHeight w:val="547"/>
        </w:trPr>
        <w:tc>
          <w:tcPr>
            <w:tcW w:w="4845" w:type="dxa"/>
          </w:tcPr>
          <w:p w:rsidR="00937C8B" w:rsidRPr="007F34FC" w:rsidRDefault="00937C8B" w:rsidP="00937C8B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7F34FC">
              <w:rPr>
                <w:color w:val="000000" w:themeColor="text1"/>
                <w:shd w:val="clear" w:color="auto" w:fill="FFFFFF"/>
              </w:rPr>
              <w:t>3. Всероссийский </w:t>
            </w:r>
            <w:r w:rsidRPr="007F34FC">
              <w:rPr>
                <w:bCs/>
                <w:color w:val="000000" w:themeColor="text1"/>
                <w:shd w:val="clear" w:color="auto" w:fill="FFFFFF"/>
              </w:rPr>
              <w:t>фестиваль</w:t>
            </w:r>
            <w:r w:rsidRPr="007F34FC">
              <w:rPr>
                <w:color w:val="000000" w:themeColor="text1"/>
                <w:shd w:val="clear" w:color="auto" w:fill="FFFFFF"/>
              </w:rPr>
              <w:t> </w:t>
            </w:r>
            <w:r w:rsidRPr="007F34FC">
              <w:rPr>
                <w:bCs/>
                <w:color w:val="000000" w:themeColor="text1"/>
                <w:shd w:val="clear" w:color="auto" w:fill="FFFFFF"/>
              </w:rPr>
              <w:t>энергосбережения</w:t>
            </w:r>
            <w:r w:rsidRPr="007F34FC">
              <w:rPr>
                <w:color w:val="000000" w:themeColor="text1"/>
                <w:shd w:val="clear" w:color="auto" w:fill="FFFFFF"/>
              </w:rPr>
              <w:t> и экологии #</w:t>
            </w:r>
            <w:r w:rsidRPr="007F34FC">
              <w:rPr>
                <w:bCs/>
                <w:color w:val="000000" w:themeColor="text1"/>
                <w:shd w:val="clear" w:color="auto" w:fill="FFFFFF"/>
              </w:rPr>
              <w:t>ВместеЯрче</w:t>
            </w:r>
            <w:r w:rsidR="002923EE" w:rsidRPr="007F34FC">
              <w:rPr>
                <w:bCs/>
                <w:color w:val="000000" w:themeColor="text1"/>
                <w:shd w:val="clear" w:color="auto" w:fill="FFFFFF"/>
              </w:rPr>
              <w:t xml:space="preserve"> (2020 г. - участники)</w:t>
            </w:r>
          </w:p>
        </w:tc>
        <w:tc>
          <w:tcPr>
            <w:tcW w:w="4962" w:type="dxa"/>
          </w:tcPr>
          <w:p w:rsidR="00937C8B" w:rsidRPr="007F34FC" w:rsidRDefault="002923EE" w:rsidP="00937C8B">
            <w:pPr>
              <w:pStyle w:val="a3"/>
              <w:tabs>
                <w:tab w:val="left" w:pos="225"/>
              </w:tabs>
              <w:spacing w:line="276" w:lineRule="auto"/>
              <w:ind w:left="0"/>
              <w:jc w:val="both"/>
              <w:rPr>
                <w:color w:val="000000" w:themeColor="text1"/>
                <w:szCs w:val="24"/>
              </w:rPr>
            </w:pPr>
            <w:r w:rsidRPr="007F34FC">
              <w:rPr>
                <w:color w:val="000000" w:themeColor="text1"/>
                <w:szCs w:val="24"/>
              </w:rPr>
              <w:t>3.</w:t>
            </w:r>
          </w:p>
        </w:tc>
      </w:tr>
    </w:tbl>
    <w:p w:rsidR="00B71C66" w:rsidRPr="007F34FC" w:rsidRDefault="00B71C66" w:rsidP="00937C8B">
      <w:pPr>
        <w:tabs>
          <w:tab w:val="left" w:pos="284"/>
        </w:tabs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:rsidR="00DB5596" w:rsidRPr="007F34FC" w:rsidRDefault="00AA22CE" w:rsidP="00573C0E">
      <w:pPr>
        <w:spacing w:line="276" w:lineRule="auto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>1.10. Информационно-техническое обеспечение образовательного процесса</w:t>
      </w:r>
    </w:p>
    <w:p w:rsidR="00AA22CE" w:rsidRPr="007F34FC" w:rsidRDefault="00AA22CE" w:rsidP="00573C0E">
      <w:pPr>
        <w:spacing w:line="276" w:lineRule="auto"/>
        <w:ind w:firstLine="567"/>
        <w:jc w:val="both"/>
        <w:rPr>
          <w:lang w:val="ru-RU"/>
        </w:rPr>
      </w:pPr>
      <w:r w:rsidRPr="007F34FC">
        <w:rPr>
          <w:lang w:val="ru-RU"/>
        </w:rPr>
        <w:t xml:space="preserve">МБДОУ оснащено современным оборудованием: </w:t>
      </w:r>
    </w:p>
    <w:p w:rsidR="00AA22CE" w:rsidRPr="007F34FC" w:rsidRDefault="00AA22CE" w:rsidP="00573C0E">
      <w:pPr>
        <w:pStyle w:val="a3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 xml:space="preserve">автоматизированных рабочих мест (АРМ) администрации/из них с доступом к сети Интернет – </w:t>
      </w:r>
      <w:r w:rsidR="009060F2" w:rsidRPr="007F34FC">
        <w:rPr>
          <w:rFonts w:ascii="Times New Roman" w:hAnsi="Times New Roman"/>
          <w:lang w:val="ru-RU"/>
        </w:rPr>
        <w:t>3</w:t>
      </w:r>
      <w:r w:rsidRPr="007F34FC">
        <w:rPr>
          <w:rFonts w:ascii="Times New Roman" w:hAnsi="Times New Roman"/>
          <w:lang w:val="ru-RU"/>
        </w:rPr>
        <w:t>/</w:t>
      </w:r>
      <w:r w:rsidR="009060F2" w:rsidRPr="007F34FC">
        <w:rPr>
          <w:rFonts w:ascii="Times New Roman" w:hAnsi="Times New Roman"/>
          <w:lang w:val="ru-RU"/>
        </w:rPr>
        <w:t>3</w:t>
      </w:r>
      <w:r w:rsidRPr="007F34FC">
        <w:rPr>
          <w:rFonts w:ascii="Times New Roman" w:hAnsi="Times New Roman"/>
          <w:lang w:val="ru-RU"/>
        </w:rPr>
        <w:t>;</w:t>
      </w:r>
    </w:p>
    <w:p w:rsidR="00AA22CE" w:rsidRPr="007F34FC" w:rsidRDefault="00AA22CE" w:rsidP="00573C0E">
      <w:pPr>
        <w:pStyle w:val="a3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АРМ педагогов/из них с доступом к сети Интернет – 3/3;</w:t>
      </w:r>
    </w:p>
    <w:p w:rsidR="00AA22CE" w:rsidRPr="007F34FC" w:rsidRDefault="00AA22CE" w:rsidP="00573C0E">
      <w:pPr>
        <w:pStyle w:val="a3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АРМ, установленных в помещениях для работы педагогов с детьми/из них с доступом к сети Интернет – 1/1;</w:t>
      </w:r>
    </w:p>
    <w:p w:rsidR="00AA22CE" w:rsidRPr="007F34FC" w:rsidRDefault="00AA22CE" w:rsidP="00573C0E">
      <w:pPr>
        <w:pStyle w:val="a3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lastRenderedPageBreak/>
        <w:t xml:space="preserve">количество кабинетов, оснащенных мультимедийным комплексом в составе: ПК с выходом в Интернет + печатающее устройство + интерактивная доска (экран) + проектор – </w:t>
      </w:r>
      <w:r w:rsidR="00C632DA" w:rsidRPr="007F34FC">
        <w:rPr>
          <w:rFonts w:ascii="Times New Roman" w:hAnsi="Times New Roman"/>
          <w:lang w:val="ru-RU"/>
        </w:rPr>
        <w:t>1</w:t>
      </w:r>
      <w:r w:rsidRPr="007F34FC">
        <w:rPr>
          <w:rFonts w:ascii="Times New Roman" w:hAnsi="Times New Roman"/>
          <w:lang w:val="ru-RU"/>
        </w:rPr>
        <w:t>;</w:t>
      </w:r>
    </w:p>
    <w:p w:rsidR="00AA22CE" w:rsidRPr="007F34FC" w:rsidRDefault="00AA22CE" w:rsidP="00573C0E">
      <w:pPr>
        <w:pStyle w:val="a3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персональные компьютеры (ПК) (компьютеры, ноутбуки, нетбуки, и т.д.) – 2;</w:t>
      </w:r>
    </w:p>
    <w:p w:rsidR="00AA22CE" w:rsidRPr="007F34FC" w:rsidRDefault="00AA22CE" w:rsidP="00573C0E">
      <w:pPr>
        <w:pStyle w:val="a3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мультимедийных проекторов – 1;</w:t>
      </w:r>
    </w:p>
    <w:p w:rsidR="00AA22CE" w:rsidRPr="007F34FC" w:rsidRDefault="00AA22CE" w:rsidP="00573C0E">
      <w:pPr>
        <w:pStyle w:val="a3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МФУ – 3;</w:t>
      </w:r>
    </w:p>
    <w:p w:rsidR="00AA22CE" w:rsidRPr="007F34FC" w:rsidRDefault="00AA22CE" w:rsidP="00573C0E">
      <w:pPr>
        <w:pStyle w:val="a3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принтеров – 2;</w:t>
      </w:r>
    </w:p>
    <w:p w:rsidR="00AA22CE" w:rsidRPr="007F34FC" w:rsidRDefault="00AA22CE" w:rsidP="00573C0E">
      <w:pPr>
        <w:pStyle w:val="a3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локальная сеть - 1.</w:t>
      </w:r>
    </w:p>
    <w:p w:rsidR="00AA22CE" w:rsidRPr="007F34FC" w:rsidRDefault="00AA22CE" w:rsidP="00573C0E">
      <w:pPr>
        <w:spacing w:before="0" w:beforeAutospacing="0" w:after="0" w:afterAutospacing="0" w:line="276" w:lineRule="auto"/>
        <w:ind w:right="-1" w:firstLine="567"/>
        <w:jc w:val="both"/>
        <w:rPr>
          <w:lang w:val="ru-RU"/>
        </w:rPr>
      </w:pPr>
      <w:r w:rsidRPr="007F34FC">
        <w:rPr>
          <w:lang w:val="ru-RU"/>
        </w:rPr>
        <w:t xml:space="preserve">Информационную компетенцию </w:t>
      </w:r>
      <w:r w:rsidR="009060F2" w:rsidRPr="007F34FC">
        <w:rPr>
          <w:lang w:val="ru-RU"/>
        </w:rPr>
        <w:t>84,6</w:t>
      </w:r>
      <w:r w:rsidRPr="007F34FC">
        <w:rPr>
          <w:lang w:val="ru-RU"/>
        </w:rPr>
        <w:t>% педагогов МБДОУ можно оценить как хорошую. Они являются уверенными пользователями ПК:</w:t>
      </w:r>
    </w:p>
    <w:p w:rsidR="00AA22CE" w:rsidRPr="007F34FC" w:rsidRDefault="00AA22CE" w:rsidP="00573C0E">
      <w:pPr>
        <w:pStyle w:val="a3"/>
        <w:numPr>
          <w:ilvl w:val="0"/>
          <w:numId w:val="35"/>
        </w:numPr>
        <w:tabs>
          <w:tab w:val="left" w:pos="284"/>
        </w:tabs>
        <w:spacing w:before="0" w:beforeAutospacing="0" w:after="0" w:afterAutospacing="0"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>количество членов администрации, владеющих ИКТ – 3;</w:t>
      </w:r>
    </w:p>
    <w:p w:rsidR="00AA22CE" w:rsidRPr="007F34FC" w:rsidRDefault="00AA22CE" w:rsidP="00573C0E">
      <w:pPr>
        <w:pStyle w:val="a3"/>
        <w:numPr>
          <w:ilvl w:val="0"/>
          <w:numId w:val="35"/>
        </w:numPr>
        <w:tabs>
          <w:tab w:val="left" w:pos="284"/>
        </w:tabs>
        <w:spacing w:before="0" w:beforeAutospacing="0" w:after="0" w:afterAutospacing="0"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 xml:space="preserve">количество педагогов, владеющих ИКТ – </w:t>
      </w:r>
      <w:r w:rsidR="009060F2" w:rsidRPr="007F34FC">
        <w:rPr>
          <w:rFonts w:ascii="Times New Roman" w:hAnsi="Times New Roman"/>
          <w:lang w:val="ru-RU"/>
        </w:rPr>
        <w:t>10</w:t>
      </w:r>
      <w:r w:rsidRPr="007F34FC">
        <w:rPr>
          <w:rFonts w:ascii="Times New Roman" w:hAnsi="Times New Roman"/>
          <w:lang w:val="ru-RU"/>
        </w:rPr>
        <w:t>;</w:t>
      </w:r>
    </w:p>
    <w:p w:rsidR="00AA22CE" w:rsidRPr="007F34FC" w:rsidRDefault="00AA22CE" w:rsidP="00573C0E">
      <w:pPr>
        <w:pStyle w:val="a3"/>
        <w:numPr>
          <w:ilvl w:val="0"/>
          <w:numId w:val="35"/>
        </w:numPr>
        <w:tabs>
          <w:tab w:val="left" w:pos="284"/>
        </w:tabs>
        <w:spacing w:before="0" w:beforeAutospacing="0" w:after="0" w:afterAutospacing="0"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 xml:space="preserve">количество педагогов, применяющих ИКТ на занятиях с обучающимися – </w:t>
      </w:r>
      <w:r w:rsidR="009060F2" w:rsidRPr="007F34FC">
        <w:rPr>
          <w:rFonts w:ascii="Times New Roman" w:hAnsi="Times New Roman"/>
          <w:lang w:val="ru-RU"/>
        </w:rPr>
        <w:t>10</w:t>
      </w:r>
      <w:r w:rsidRPr="007F34FC">
        <w:rPr>
          <w:rFonts w:ascii="Times New Roman" w:hAnsi="Times New Roman"/>
          <w:lang w:val="ru-RU"/>
        </w:rPr>
        <w:t>;</w:t>
      </w:r>
    </w:p>
    <w:p w:rsidR="009060F2" w:rsidRPr="007F34FC" w:rsidRDefault="00AA22CE" w:rsidP="00573C0E">
      <w:pPr>
        <w:pStyle w:val="a3"/>
        <w:numPr>
          <w:ilvl w:val="0"/>
          <w:numId w:val="35"/>
        </w:numPr>
        <w:tabs>
          <w:tab w:val="left" w:pos="284"/>
        </w:tabs>
        <w:spacing w:before="0" w:beforeAutospacing="0" w:after="0" w:afterAutospacing="0"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7F34FC">
        <w:rPr>
          <w:rFonts w:ascii="Times New Roman" w:hAnsi="Times New Roman"/>
          <w:lang w:val="ru-RU"/>
        </w:rPr>
        <w:t xml:space="preserve">количество педагогов, имеющих личные сайты и блоги - </w:t>
      </w:r>
      <w:r w:rsidR="009060F2" w:rsidRPr="007F34FC">
        <w:rPr>
          <w:rFonts w:ascii="Times New Roman" w:hAnsi="Times New Roman"/>
          <w:lang w:val="ru-RU"/>
        </w:rPr>
        <w:t>2</w:t>
      </w:r>
    </w:p>
    <w:p w:rsidR="009060F2" w:rsidRPr="007F34FC" w:rsidRDefault="009060F2" w:rsidP="00573C0E">
      <w:pPr>
        <w:pStyle w:val="a3"/>
        <w:tabs>
          <w:tab w:val="left" w:pos="284"/>
        </w:tabs>
        <w:spacing w:before="0" w:beforeAutospacing="0" w:after="0" w:afterAutospacing="0" w:line="276" w:lineRule="auto"/>
        <w:ind w:left="0" w:right="-1"/>
        <w:jc w:val="both"/>
        <w:rPr>
          <w:rFonts w:ascii="Times New Roman" w:hAnsi="Times New Roman"/>
          <w:lang w:val="ru-RU"/>
        </w:rPr>
      </w:pPr>
    </w:p>
    <w:p w:rsidR="009060F2" w:rsidRPr="007F34FC" w:rsidRDefault="009060F2" w:rsidP="00573C0E">
      <w:pPr>
        <w:pStyle w:val="a3"/>
        <w:tabs>
          <w:tab w:val="left" w:pos="284"/>
        </w:tabs>
        <w:spacing w:before="0" w:beforeAutospacing="0" w:after="0" w:afterAutospacing="0" w:line="276" w:lineRule="auto"/>
        <w:ind w:left="0" w:right="-1"/>
        <w:jc w:val="both"/>
        <w:rPr>
          <w:rFonts w:ascii="Times New Roman" w:hAnsi="Times New Roman"/>
          <w:lang w:val="ru-RU"/>
        </w:rPr>
      </w:pPr>
      <w:r w:rsidRPr="007F34FC">
        <w:rPr>
          <w:b/>
          <w:lang w:val="ru-RU"/>
        </w:rPr>
        <w:t>1.11. Здоровье воспитанников</w:t>
      </w:r>
    </w:p>
    <w:p w:rsidR="009060F2" w:rsidRPr="007F34FC" w:rsidRDefault="009060F2" w:rsidP="00573C0E">
      <w:pPr>
        <w:spacing w:line="276" w:lineRule="auto"/>
        <w:jc w:val="center"/>
        <w:rPr>
          <w:b/>
          <w:lang w:val="ru-RU"/>
        </w:rPr>
      </w:pPr>
      <w:r w:rsidRPr="007F34FC">
        <w:rPr>
          <w:b/>
          <w:lang w:val="ru-RU"/>
        </w:rPr>
        <w:t>Адаптация детей к ДОУ (в %)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4"/>
        <w:gridCol w:w="2499"/>
        <w:gridCol w:w="2236"/>
        <w:gridCol w:w="2582"/>
      </w:tblGrid>
      <w:tr w:rsidR="009060F2" w:rsidRPr="007F34FC" w:rsidTr="00382EF5">
        <w:trPr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  <w:rPr>
                <w:b/>
              </w:rPr>
            </w:pPr>
            <w:r w:rsidRPr="007F34FC">
              <w:rPr>
                <w:b/>
              </w:rPr>
              <w:t>Учебный год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  <w:rPr>
                <w:b/>
              </w:rPr>
            </w:pPr>
            <w:r w:rsidRPr="007F34FC">
              <w:rPr>
                <w:b/>
              </w:rPr>
              <w:t>Благоприятный тип течения адаптации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  <w:rPr>
                <w:b/>
              </w:rPr>
            </w:pPr>
            <w:r w:rsidRPr="007F34FC">
              <w:rPr>
                <w:b/>
              </w:rPr>
              <w:t>Средний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  <w:rPr>
                <w:b/>
              </w:rPr>
            </w:pPr>
            <w:r w:rsidRPr="007F34FC">
              <w:rPr>
                <w:b/>
              </w:rPr>
              <w:t>Неблагоприятный</w:t>
            </w:r>
          </w:p>
        </w:tc>
      </w:tr>
      <w:tr w:rsidR="009060F2" w:rsidRPr="007F34FC" w:rsidTr="00382EF5">
        <w:trPr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  <w:rPr>
                <w:lang w:val="ru-RU"/>
              </w:rPr>
            </w:pPr>
            <w:r w:rsidRPr="007F34FC">
              <w:t>201</w:t>
            </w:r>
            <w:r w:rsidRPr="007F34FC">
              <w:rPr>
                <w:lang w:val="ru-RU"/>
              </w:rPr>
              <w:t>7</w:t>
            </w:r>
            <w:r w:rsidRPr="007F34FC">
              <w:t>-201</w:t>
            </w:r>
            <w:r w:rsidRPr="007F34FC">
              <w:rPr>
                <w:lang w:val="ru-RU"/>
              </w:rPr>
              <w:t>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  <w:rPr>
                <w:lang w:val="ru-RU"/>
              </w:rPr>
            </w:pPr>
            <w:r w:rsidRPr="007F34FC">
              <w:rPr>
                <w:lang w:val="ru-RU"/>
              </w:rPr>
              <w:t>89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</w:pPr>
            <w:r w:rsidRPr="007F34FC">
              <w:t>1</w:t>
            </w:r>
            <w:r w:rsidRPr="007F34FC">
              <w:rPr>
                <w:lang w:val="ru-RU"/>
              </w:rPr>
              <w:t>1</w:t>
            </w:r>
            <w:r w:rsidRPr="007F34FC"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</w:pPr>
            <w:r w:rsidRPr="007F34FC">
              <w:t>-</w:t>
            </w:r>
          </w:p>
        </w:tc>
      </w:tr>
      <w:tr w:rsidR="009060F2" w:rsidRPr="007F34FC" w:rsidTr="00382EF5">
        <w:trPr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  <w:rPr>
                <w:lang w:val="ru-RU"/>
              </w:rPr>
            </w:pPr>
            <w:r w:rsidRPr="007F34FC">
              <w:t>201</w:t>
            </w:r>
            <w:r w:rsidRPr="007F34FC">
              <w:rPr>
                <w:lang w:val="ru-RU"/>
              </w:rPr>
              <w:t>8</w:t>
            </w:r>
            <w:r w:rsidRPr="007F34FC">
              <w:t>-201</w:t>
            </w:r>
            <w:r w:rsidRPr="007F34FC">
              <w:rPr>
                <w:lang w:val="ru-RU"/>
              </w:rPr>
              <w:t>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</w:pPr>
            <w:r w:rsidRPr="007F34FC">
              <w:rPr>
                <w:lang w:val="ru-RU"/>
              </w:rPr>
              <w:t>90</w:t>
            </w:r>
            <w:r w:rsidRPr="007F34FC"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</w:pPr>
            <w:r w:rsidRPr="007F34FC">
              <w:t>1</w:t>
            </w:r>
            <w:r w:rsidRPr="007F34FC">
              <w:rPr>
                <w:lang w:val="ru-RU"/>
              </w:rPr>
              <w:t>0</w:t>
            </w:r>
            <w:r w:rsidRPr="007F34FC"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</w:pPr>
            <w:r w:rsidRPr="007F34FC">
              <w:t>-</w:t>
            </w:r>
          </w:p>
        </w:tc>
      </w:tr>
      <w:tr w:rsidR="009060F2" w:rsidRPr="007F34FC" w:rsidTr="00382EF5">
        <w:trPr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  <w:rPr>
                <w:lang w:val="ru-RU"/>
              </w:rPr>
            </w:pPr>
            <w:r w:rsidRPr="007F34FC">
              <w:t>20</w:t>
            </w:r>
            <w:r w:rsidRPr="007F34FC">
              <w:rPr>
                <w:lang w:val="ru-RU"/>
              </w:rPr>
              <w:t>19</w:t>
            </w:r>
            <w:r w:rsidRPr="007F34FC">
              <w:t>-20</w:t>
            </w:r>
            <w:r w:rsidRPr="007F34FC">
              <w:rPr>
                <w:lang w:val="ru-RU"/>
              </w:rPr>
              <w:t>20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  <w:rPr>
                <w:lang w:val="ru-RU"/>
              </w:rPr>
            </w:pPr>
            <w:r w:rsidRPr="007F34FC">
              <w:t>9</w:t>
            </w:r>
            <w:r w:rsidRPr="007F34FC">
              <w:rPr>
                <w:lang w:val="ru-RU"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</w:pPr>
            <w:r w:rsidRPr="007F34FC">
              <w:rPr>
                <w:lang w:val="ru-RU"/>
              </w:rPr>
              <w:t>5</w:t>
            </w:r>
            <w:r w:rsidRPr="007F34FC"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</w:pPr>
            <w:r w:rsidRPr="007F34FC">
              <w:t>-</w:t>
            </w:r>
          </w:p>
        </w:tc>
      </w:tr>
    </w:tbl>
    <w:p w:rsidR="009060F2" w:rsidRPr="007F34FC" w:rsidRDefault="009060F2" w:rsidP="00573C0E">
      <w:pPr>
        <w:spacing w:line="276" w:lineRule="auto"/>
        <w:ind w:left="360" w:right="567"/>
        <w:jc w:val="center"/>
        <w:rPr>
          <w:b/>
        </w:rPr>
      </w:pPr>
      <w:r w:rsidRPr="007F34FC">
        <w:rPr>
          <w:b/>
        </w:rPr>
        <w:t>Группы здоровья в (%)</w:t>
      </w:r>
    </w:p>
    <w:tbl>
      <w:tblPr>
        <w:tblW w:w="9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7"/>
        <w:gridCol w:w="2264"/>
        <w:gridCol w:w="2265"/>
        <w:gridCol w:w="2265"/>
      </w:tblGrid>
      <w:tr w:rsidR="008E2180" w:rsidRPr="007F34FC" w:rsidTr="008E2180">
        <w:trPr>
          <w:trHeight w:val="285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80" w:rsidRPr="007F34FC" w:rsidRDefault="008E2180" w:rsidP="00573C0E">
            <w:pPr>
              <w:spacing w:line="276" w:lineRule="auto"/>
              <w:ind w:left="360"/>
              <w:jc w:val="center"/>
              <w:rPr>
                <w:b/>
              </w:rPr>
            </w:pPr>
            <w:r w:rsidRPr="007F34FC">
              <w:rPr>
                <w:b/>
              </w:rPr>
              <w:t>Учебный год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80" w:rsidRPr="007F34FC" w:rsidRDefault="008E2180" w:rsidP="00573C0E">
            <w:pPr>
              <w:spacing w:line="276" w:lineRule="auto"/>
              <w:ind w:left="360"/>
              <w:jc w:val="center"/>
              <w:rPr>
                <w:b/>
              </w:rPr>
            </w:pPr>
            <w:r w:rsidRPr="007F34FC">
              <w:rPr>
                <w:b/>
              </w:rPr>
              <w:t>I группа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80" w:rsidRPr="007F34FC" w:rsidRDefault="008E2180" w:rsidP="00573C0E">
            <w:pPr>
              <w:spacing w:line="276" w:lineRule="auto"/>
              <w:ind w:left="360"/>
              <w:jc w:val="center"/>
              <w:rPr>
                <w:b/>
              </w:rPr>
            </w:pPr>
            <w:r w:rsidRPr="007F34FC">
              <w:rPr>
                <w:b/>
              </w:rPr>
              <w:t>II группа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80" w:rsidRPr="007F34FC" w:rsidRDefault="008E2180" w:rsidP="00573C0E">
            <w:pPr>
              <w:spacing w:line="276" w:lineRule="auto"/>
              <w:ind w:left="360"/>
              <w:jc w:val="center"/>
              <w:rPr>
                <w:b/>
              </w:rPr>
            </w:pPr>
            <w:r w:rsidRPr="007F34FC">
              <w:rPr>
                <w:b/>
              </w:rPr>
              <w:t>III группа</w:t>
            </w:r>
          </w:p>
        </w:tc>
      </w:tr>
      <w:tr w:rsidR="008E2180" w:rsidRPr="007F34FC" w:rsidTr="008E2180">
        <w:trPr>
          <w:trHeight w:val="297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80" w:rsidRPr="007F34FC" w:rsidRDefault="008E2180" w:rsidP="00573C0E">
            <w:pPr>
              <w:spacing w:line="276" w:lineRule="auto"/>
              <w:ind w:left="360"/>
              <w:jc w:val="center"/>
              <w:rPr>
                <w:lang w:val="ru-RU"/>
              </w:rPr>
            </w:pPr>
            <w:r w:rsidRPr="007F34FC">
              <w:t>201</w:t>
            </w:r>
            <w:r w:rsidRPr="007F34FC">
              <w:rPr>
                <w:lang w:val="ru-RU"/>
              </w:rPr>
              <w:t>7</w:t>
            </w:r>
            <w:r w:rsidRPr="007F34FC">
              <w:t>-201</w:t>
            </w:r>
            <w:r w:rsidRPr="007F34FC">
              <w:rPr>
                <w:lang w:val="ru-RU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80" w:rsidRPr="007F34FC" w:rsidRDefault="008E2180" w:rsidP="00573C0E">
            <w:pPr>
              <w:spacing w:line="276" w:lineRule="auto"/>
              <w:ind w:left="360"/>
              <w:jc w:val="center"/>
              <w:rPr>
                <w:lang w:val="ru-RU"/>
              </w:rPr>
            </w:pPr>
            <w:r w:rsidRPr="007F34FC">
              <w:t>2</w:t>
            </w:r>
            <w:r w:rsidRPr="007F34FC">
              <w:rPr>
                <w:lang w:val="ru-RU"/>
              </w:rPr>
              <w:t>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80" w:rsidRPr="007F34FC" w:rsidRDefault="008E2180" w:rsidP="00573C0E">
            <w:pPr>
              <w:spacing w:line="276" w:lineRule="auto"/>
              <w:ind w:left="360"/>
              <w:jc w:val="center"/>
              <w:rPr>
                <w:lang w:val="ru-RU"/>
              </w:rPr>
            </w:pPr>
            <w:r w:rsidRPr="007F34FC">
              <w:rPr>
                <w:lang w:val="ru-RU"/>
              </w:rPr>
              <w:t>64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80" w:rsidRPr="007F34FC" w:rsidRDefault="008E2180" w:rsidP="00573C0E">
            <w:pPr>
              <w:spacing w:line="276" w:lineRule="auto"/>
              <w:ind w:left="360"/>
              <w:jc w:val="center"/>
              <w:rPr>
                <w:lang w:val="ru-RU"/>
              </w:rPr>
            </w:pPr>
            <w:r w:rsidRPr="007F34FC">
              <w:t>1</w:t>
            </w:r>
            <w:r w:rsidRPr="007F34FC">
              <w:rPr>
                <w:lang w:val="ru-RU"/>
              </w:rPr>
              <w:t>6</w:t>
            </w:r>
          </w:p>
        </w:tc>
      </w:tr>
      <w:tr w:rsidR="008E2180" w:rsidRPr="007F34FC" w:rsidTr="008E2180">
        <w:trPr>
          <w:trHeight w:val="285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80" w:rsidRPr="007F34FC" w:rsidRDefault="008E2180" w:rsidP="00573C0E">
            <w:pPr>
              <w:spacing w:line="276" w:lineRule="auto"/>
              <w:ind w:left="360"/>
              <w:jc w:val="center"/>
              <w:rPr>
                <w:i/>
                <w:lang w:val="ru-RU"/>
              </w:rPr>
            </w:pPr>
            <w:r w:rsidRPr="007F34FC">
              <w:t>201</w:t>
            </w:r>
            <w:r w:rsidRPr="007F34FC">
              <w:rPr>
                <w:lang w:val="ru-RU"/>
              </w:rPr>
              <w:t>8</w:t>
            </w:r>
            <w:r w:rsidRPr="007F34FC">
              <w:t>-201</w:t>
            </w:r>
            <w:r w:rsidRPr="007F34FC">
              <w:rPr>
                <w:lang w:val="ru-RU"/>
              </w:rPr>
              <w:t>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80" w:rsidRPr="007F34FC" w:rsidRDefault="008E2180" w:rsidP="00573C0E">
            <w:pPr>
              <w:spacing w:line="276" w:lineRule="auto"/>
              <w:ind w:left="360"/>
              <w:jc w:val="center"/>
            </w:pPr>
            <w:r w:rsidRPr="007F34FC">
              <w:rPr>
                <w:lang w:val="ru-RU"/>
              </w:rPr>
              <w:t>2</w:t>
            </w:r>
            <w:r w:rsidRPr="007F34FC"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80" w:rsidRPr="007F34FC" w:rsidRDefault="008E2180" w:rsidP="00573C0E">
            <w:pPr>
              <w:spacing w:line="276" w:lineRule="auto"/>
              <w:ind w:left="360"/>
              <w:jc w:val="center"/>
              <w:rPr>
                <w:lang w:val="ru-RU"/>
              </w:rPr>
            </w:pPr>
            <w:r w:rsidRPr="007F34FC">
              <w:t>6</w:t>
            </w:r>
            <w:r w:rsidRPr="007F34FC">
              <w:rPr>
                <w:lang w:val="ru-RU"/>
              </w:rPr>
              <w:t>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80" w:rsidRPr="007F34FC" w:rsidRDefault="008E2180" w:rsidP="00573C0E">
            <w:pPr>
              <w:spacing w:line="276" w:lineRule="auto"/>
              <w:ind w:left="360"/>
              <w:jc w:val="center"/>
              <w:rPr>
                <w:lang w:val="ru-RU"/>
              </w:rPr>
            </w:pPr>
            <w:r w:rsidRPr="007F34FC">
              <w:t>1</w:t>
            </w:r>
            <w:r w:rsidRPr="007F34FC">
              <w:rPr>
                <w:lang w:val="ru-RU"/>
              </w:rPr>
              <w:t>9</w:t>
            </w:r>
          </w:p>
        </w:tc>
      </w:tr>
      <w:tr w:rsidR="008E2180" w:rsidRPr="007F34FC" w:rsidTr="008E2180">
        <w:trPr>
          <w:trHeight w:val="297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80" w:rsidRPr="007F34FC" w:rsidRDefault="008E2180" w:rsidP="00573C0E">
            <w:pPr>
              <w:spacing w:line="276" w:lineRule="auto"/>
              <w:ind w:left="360"/>
              <w:jc w:val="center"/>
              <w:rPr>
                <w:lang w:val="ru-RU"/>
              </w:rPr>
            </w:pPr>
            <w:r w:rsidRPr="007F34FC">
              <w:t>20</w:t>
            </w:r>
            <w:r w:rsidRPr="007F34FC">
              <w:rPr>
                <w:lang w:val="ru-RU"/>
              </w:rPr>
              <w:t>19</w:t>
            </w:r>
            <w:r w:rsidRPr="007F34FC">
              <w:t>-20</w:t>
            </w:r>
            <w:r w:rsidRPr="007F34FC">
              <w:rPr>
                <w:lang w:val="ru-RU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80" w:rsidRPr="007F34FC" w:rsidRDefault="008E2180" w:rsidP="00573C0E">
            <w:pPr>
              <w:spacing w:line="276" w:lineRule="auto"/>
              <w:ind w:left="360"/>
              <w:jc w:val="center"/>
              <w:rPr>
                <w:lang w:val="ru-RU"/>
              </w:rPr>
            </w:pPr>
            <w:r w:rsidRPr="007F34FC">
              <w:rPr>
                <w:lang w:val="ru-RU"/>
              </w:rPr>
              <w:t>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80" w:rsidRPr="007F34FC" w:rsidRDefault="008E2180" w:rsidP="00573C0E">
            <w:pPr>
              <w:spacing w:line="276" w:lineRule="auto"/>
              <w:ind w:left="360"/>
              <w:jc w:val="center"/>
              <w:rPr>
                <w:lang w:val="ru-RU"/>
              </w:rPr>
            </w:pPr>
            <w:r w:rsidRPr="007F34FC">
              <w:rPr>
                <w:lang w:val="ru-RU"/>
              </w:rPr>
              <w:t>61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80" w:rsidRPr="007F34FC" w:rsidRDefault="008E2180" w:rsidP="00573C0E">
            <w:pPr>
              <w:spacing w:line="276" w:lineRule="auto"/>
              <w:ind w:left="360"/>
              <w:jc w:val="center"/>
              <w:rPr>
                <w:lang w:val="ru-RU"/>
              </w:rPr>
            </w:pPr>
            <w:r w:rsidRPr="007F34FC">
              <w:rPr>
                <w:lang w:val="ru-RU"/>
              </w:rPr>
              <w:t>20</w:t>
            </w:r>
          </w:p>
        </w:tc>
      </w:tr>
    </w:tbl>
    <w:p w:rsidR="009060F2" w:rsidRPr="007F34FC" w:rsidRDefault="009060F2" w:rsidP="00573C0E">
      <w:pPr>
        <w:spacing w:line="276" w:lineRule="auto"/>
        <w:ind w:left="360"/>
        <w:jc w:val="center"/>
        <w:rPr>
          <w:b/>
        </w:rPr>
      </w:pPr>
      <w:r w:rsidRPr="007F34FC">
        <w:rPr>
          <w:b/>
        </w:rPr>
        <w:t>Результаты оздоровительной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5"/>
        <w:gridCol w:w="2117"/>
        <w:gridCol w:w="2243"/>
        <w:gridCol w:w="1956"/>
      </w:tblGrid>
      <w:tr w:rsidR="009060F2" w:rsidRPr="007F34FC" w:rsidTr="00382EF5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  <w:rPr>
                <w:b/>
              </w:rPr>
            </w:pPr>
            <w:r w:rsidRPr="007F34FC">
              <w:rPr>
                <w:b/>
              </w:rPr>
              <w:t>Показатели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  <w:rPr>
                <w:b/>
                <w:lang w:val="ru-RU"/>
              </w:rPr>
            </w:pPr>
            <w:r w:rsidRPr="007F34FC">
              <w:rPr>
                <w:b/>
              </w:rPr>
              <w:t>201</w:t>
            </w:r>
            <w:r w:rsidR="008E2180" w:rsidRPr="007F34FC">
              <w:rPr>
                <w:b/>
                <w:lang w:val="ru-RU"/>
              </w:rPr>
              <w:t>7</w:t>
            </w:r>
            <w:r w:rsidRPr="007F34FC">
              <w:rPr>
                <w:b/>
              </w:rPr>
              <w:t>-201</w:t>
            </w:r>
            <w:r w:rsidR="008E2180" w:rsidRPr="007F34FC">
              <w:rPr>
                <w:b/>
                <w:lang w:val="ru-RU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  <w:rPr>
                <w:b/>
                <w:lang w:val="ru-RU"/>
              </w:rPr>
            </w:pPr>
            <w:r w:rsidRPr="007F34FC">
              <w:rPr>
                <w:b/>
              </w:rPr>
              <w:t>201</w:t>
            </w:r>
            <w:r w:rsidR="008E2180" w:rsidRPr="007F34FC">
              <w:rPr>
                <w:b/>
                <w:lang w:val="ru-RU"/>
              </w:rPr>
              <w:t>8</w:t>
            </w:r>
            <w:r w:rsidRPr="007F34FC">
              <w:rPr>
                <w:b/>
              </w:rPr>
              <w:t>-201</w:t>
            </w:r>
            <w:r w:rsidR="008E2180" w:rsidRPr="007F34FC">
              <w:rPr>
                <w:b/>
                <w:lang w:val="ru-RU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line="276" w:lineRule="auto"/>
              <w:ind w:left="360"/>
              <w:jc w:val="center"/>
              <w:rPr>
                <w:b/>
                <w:lang w:val="ru-RU"/>
              </w:rPr>
            </w:pPr>
            <w:r w:rsidRPr="007F34FC">
              <w:rPr>
                <w:b/>
              </w:rPr>
              <w:t>201</w:t>
            </w:r>
            <w:r w:rsidR="008E2180" w:rsidRPr="007F34FC">
              <w:rPr>
                <w:b/>
                <w:lang w:val="ru-RU"/>
              </w:rPr>
              <w:t>9</w:t>
            </w:r>
            <w:r w:rsidRPr="007F34FC">
              <w:rPr>
                <w:b/>
              </w:rPr>
              <w:t>-20</w:t>
            </w:r>
            <w:r w:rsidR="008E2180" w:rsidRPr="007F34FC">
              <w:rPr>
                <w:b/>
                <w:lang w:val="ru-RU"/>
              </w:rPr>
              <w:t>20</w:t>
            </w:r>
          </w:p>
        </w:tc>
      </w:tr>
      <w:tr w:rsidR="009060F2" w:rsidRPr="007F34FC" w:rsidTr="00382EF5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before="0" w:beforeAutospacing="0" w:after="0" w:afterAutospacing="0" w:line="276" w:lineRule="auto"/>
              <w:ind w:left="360"/>
              <w:jc w:val="both"/>
              <w:rPr>
                <w:lang w:val="ru-RU"/>
              </w:rPr>
            </w:pPr>
            <w:r w:rsidRPr="007F34FC">
              <w:rPr>
                <w:lang w:val="ru-RU"/>
              </w:rPr>
              <w:t xml:space="preserve">Пропуски детей по болезни </w:t>
            </w:r>
          </w:p>
          <w:p w:rsidR="009060F2" w:rsidRPr="007F34FC" w:rsidRDefault="009060F2" w:rsidP="00573C0E">
            <w:pPr>
              <w:spacing w:before="0" w:beforeAutospacing="0" w:line="276" w:lineRule="auto"/>
              <w:ind w:left="360"/>
              <w:jc w:val="both"/>
              <w:rPr>
                <w:lang w:val="ru-RU"/>
              </w:rPr>
            </w:pPr>
            <w:r w:rsidRPr="007F34FC">
              <w:rPr>
                <w:lang w:val="ru-RU"/>
              </w:rPr>
              <w:t>(всего)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before="0" w:beforeAutospacing="0" w:line="276" w:lineRule="auto"/>
              <w:ind w:left="360"/>
              <w:jc w:val="center"/>
            </w:pPr>
            <w:r w:rsidRPr="007F34FC"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before="0" w:beforeAutospacing="0" w:line="276" w:lineRule="auto"/>
              <w:ind w:left="360"/>
              <w:jc w:val="center"/>
            </w:pPr>
            <w:r w:rsidRPr="007F34FC">
              <w:t>2412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before="0" w:beforeAutospacing="0" w:line="276" w:lineRule="auto"/>
              <w:ind w:left="360"/>
              <w:jc w:val="center"/>
            </w:pPr>
            <w:r w:rsidRPr="007F34FC">
              <w:t>2386</w:t>
            </w:r>
          </w:p>
        </w:tc>
      </w:tr>
      <w:tr w:rsidR="009060F2" w:rsidRPr="007F34FC" w:rsidTr="00382EF5">
        <w:trPr>
          <w:trHeight w:val="57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before="0" w:beforeAutospacing="0" w:after="0" w:afterAutospacing="0" w:line="276" w:lineRule="auto"/>
              <w:ind w:left="360"/>
              <w:jc w:val="both"/>
              <w:rPr>
                <w:lang w:val="ru-RU"/>
              </w:rPr>
            </w:pPr>
            <w:r w:rsidRPr="007F34FC">
              <w:rPr>
                <w:lang w:val="ru-RU"/>
              </w:rPr>
              <w:t xml:space="preserve">Пропуски детей по болезни </w:t>
            </w:r>
          </w:p>
          <w:p w:rsidR="009060F2" w:rsidRPr="007F34FC" w:rsidRDefault="009060F2" w:rsidP="00573C0E">
            <w:pPr>
              <w:spacing w:before="0" w:beforeAutospacing="0" w:after="0" w:afterAutospacing="0" w:line="276" w:lineRule="auto"/>
              <w:ind w:left="360"/>
              <w:jc w:val="both"/>
              <w:rPr>
                <w:lang w:val="ru-RU"/>
              </w:rPr>
            </w:pPr>
            <w:r w:rsidRPr="007F34FC">
              <w:rPr>
                <w:lang w:val="ru-RU"/>
              </w:rPr>
              <w:t>(на одного ребенка)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before="0" w:beforeAutospacing="0" w:line="276" w:lineRule="auto"/>
              <w:ind w:left="360"/>
              <w:jc w:val="center"/>
            </w:pPr>
            <w:r w:rsidRPr="007F34FC">
              <w:t>12,0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before="0" w:beforeAutospacing="0" w:line="276" w:lineRule="auto"/>
              <w:ind w:left="360"/>
              <w:jc w:val="center"/>
            </w:pPr>
            <w:r w:rsidRPr="007F34FC">
              <w:t>11,5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F2" w:rsidRPr="007F34FC" w:rsidRDefault="009060F2" w:rsidP="00573C0E">
            <w:pPr>
              <w:spacing w:before="0" w:beforeAutospacing="0" w:line="276" w:lineRule="auto"/>
              <w:ind w:left="360"/>
              <w:jc w:val="center"/>
            </w:pPr>
            <w:r w:rsidRPr="007F34FC">
              <w:t>11,0</w:t>
            </w:r>
          </w:p>
        </w:tc>
      </w:tr>
    </w:tbl>
    <w:p w:rsidR="009060F2" w:rsidRPr="007F34FC" w:rsidRDefault="009060F2" w:rsidP="00573C0E">
      <w:pPr>
        <w:spacing w:before="0" w:beforeAutospacing="0" w:line="276" w:lineRule="auto"/>
        <w:ind w:left="360"/>
        <w:jc w:val="both"/>
        <w:rPr>
          <w:b/>
          <w:i/>
        </w:rPr>
      </w:pPr>
    </w:p>
    <w:p w:rsidR="009060F2" w:rsidRPr="007F34FC" w:rsidRDefault="006F02A6" w:rsidP="00573C0E">
      <w:pPr>
        <w:spacing w:line="276" w:lineRule="auto"/>
        <w:ind w:left="360" w:right="567"/>
        <w:jc w:val="both"/>
        <w:rPr>
          <w:b/>
          <w:lang w:val="ru-RU"/>
        </w:rPr>
      </w:pPr>
      <w:r w:rsidRPr="007F34FC">
        <w:rPr>
          <w:b/>
        </w:rPr>
        <w:t>1.1</w:t>
      </w:r>
      <w:r w:rsidRPr="007F34FC">
        <w:rPr>
          <w:b/>
          <w:lang w:val="ru-RU"/>
        </w:rPr>
        <w:t>2</w:t>
      </w:r>
      <w:r w:rsidR="009060F2" w:rsidRPr="007F34FC">
        <w:rPr>
          <w:b/>
        </w:rPr>
        <w:t>. Материально-техническая база МБДОУ</w:t>
      </w:r>
    </w:p>
    <w:tbl>
      <w:tblPr>
        <w:tblStyle w:val="ac"/>
        <w:tblW w:w="0" w:type="auto"/>
        <w:tblInd w:w="-34" w:type="dxa"/>
        <w:tblLook w:val="04A0"/>
      </w:tblPr>
      <w:tblGrid>
        <w:gridCol w:w="7372"/>
        <w:gridCol w:w="2233"/>
      </w:tblGrid>
      <w:tr w:rsidR="009060F2" w:rsidRPr="007F34FC" w:rsidTr="00382EF5">
        <w:tc>
          <w:tcPr>
            <w:tcW w:w="7372" w:type="dxa"/>
          </w:tcPr>
          <w:p w:rsidR="009060F2" w:rsidRPr="007F34FC" w:rsidRDefault="009060F2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33" w:type="dxa"/>
          </w:tcPr>
          <w:p w:rsidR="009060F2" w:rsidRPr="007F34FC" w:rsidRDefault="009060F2" w:rsidP="00573C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F34FC">
              <w:rPr>
                <w:b/>
                <w:sz w:val="22"/>
                <w:szCs w:val="22"/>
              </w:rPr>
              <w:t>Площадь, м²</w:t>
            </w:r>
          </w:p>
        </w:tc>
      </w:tr>
      <w:tr w:rsidR="009060F2" w:rsidRPr="007F34FC" w:rsidTr="00382EF5">
        <w:tc>
          <w:tcPr>
            <w:tcW w:w="7372" w:type="dxa"/>
          </w:tcPr>
          <w:p w:rsidR="009060F2" w:rsidRPr="007F34FC" w:rsidRDefault="0092301D" w:rsidP="00573C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lastRenderedPageBreak/>
              <w:t>6</w:t>
            </w:r>
            <w:r w:rsidR="009060F2" w:rsidRPr="007F34FC">
              <w:rPr>
                <w:sz w:val="22"/>
                <w:szCs w:val="22"/>
              </w:rPr>
              <w:t xml:space="preserve"> групповых комнат с отдельными спальнями</w:t>
            </w:r>
          </w:p>
        </w:tc>
        <w:tc>
          <w:tcPr>
            <w:tcW w:w="2233" w:type="dxa"/>
          </w:tcPr>
          <w:p w:rsidR="009060F2" w:rsidRPr="007F34FC" w:rsidRDefault="000D3720" w:rsidP="000D3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732</w:t>
            </w:r>
            <w:r w:rsidR="009060F2" w:rsidRPr="007F34FC">
              <w:rPr>
                <w:sz w:val="22"/>
                <w:szCs w:val="22"/>
              </w:rPr>
              <w:t>,</w:t>
            </w:r>
            <w:r w:rsidRPr="007F34FC">
              <w:rPr>
                <w:sz w:val="22"/>
                <w:szCs w:val="22"/>
              </w:rPr>
              <w:t>84</w:t>
            </w:r>
          </w:p>
        </w:tc>
      </w:tr>
      <w:tr w:rsidR="009060F2" w:rsidRPr="007F34FC" w:rsidTr="00382EF5">
        <w:tc>
          <w:tcPr>
            <w:tcW w:w="7372" w:type="dxa"/>
          </w:tcPr>
          <w:p w:rsidR="009060F2" w:rsidRPr="007F34FC" w:rsidRDefault="00640782" w:rsidP="00573C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Музыкально-физкультурный зал</w:t>
            </w:r>
          </w:p>
        </w:tc>
        <w:tc>
          <w:tcPr>
            <w:tcW w:w="2233" w:type="dxa"/>
          </w:tcPr>
          <w:p w:rsidR="009060F2" w:rsidRPr="007F34FC" w:rsidRDefault="00A05071" w:rsidP="000D3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6</w:t>
            </w:r>
            <w:r w:rsidR="000D3720" w:rsidRPr="007F34FC">
              <w:rPr>
                <w:sz w:val="22"/>
                <w:szCs w:val="22"/>
              </w:rPr>
              <w:t>7,9</w:t>
            </w:r>
          </w:p>
        </w:tc>
      </w:tr>
      <w:tr w:rsidR="009060F2" w:rsidRPr="007F34FC" w:rsidTr="00382EF5">
        <w:tc>
          <w:tcPr>
            <w:tcW w:w="7372" w:type="dxa"/>
          </w:tcPr>
          <w:p w:rsidR="009060F2" w:rsidRPr="007F34FC" w:rsidRDefault="00640782" w:rsidP="00573C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2233" w:type="dxa"/>
          </w:tcPr>
          <w:p w:rsidR="009060F2" w:rsidRPr="007F34FC" w:rsidRDefault="00640782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17,9</w:t>
            </w:r>
          </w:p>
        </w:tc>
      </w:tr>
      <w:tr w:rsidR="009060F2" w:rsidRPr="007F34FC" w:rsidTr="00382EF5">
        <w:tc>
          <w:tcPr>
            <w:tcW w:w="7372" w:type="dxa"/>
          </w:tcPr>
          <w:p w:rsidR="009060F2" w:rsidRPr="007F34FC" w:rsidRDefault="009060F2" w:rsidP="00573C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Медицинский блок</w:t>
            </w:r>
          </w:p>
        </w:tc>
        <w:tc>
          <w:tcPr>
            <w:tcW w:w="2233" w:type="dxa"/>
          </w:tcPr>
          <w:p w:rsidR="009060F2" w:rsidRPr="007F34FC" w:rsidRDefault="009060F2" w:rsidP="0057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34FC">
              <w:rPr>
                <w:sz w:val="22"/>
                <w:szCs w:val="22"/>
              </w:rPr>
              <w:t>54,1</w:t>
            </w:r>
          </w:p>
        </w:tc>
      </w:tr>
    </w:tbl>
    <w:p w:rsidR="009060F2" w:rsidRPr="007F34FC" w:rsidRDefault="009060F2" w:rsidP="00573C0E">
      <w:pPr>
        <w:pStyle w:val="a3"/>
        <w:numPr>
          <w:ilvl w:val="0"/>
          <w:numId w:val="35"/>
        </w:numPr>
        <w:spacing w:line="276" w:lineRule="auto"/>
        <w:ind w:left="426" w:hanging="142"/>
        <w:jc w:val="both"/>
        <w:rPr>
          <w:lang w:val="ru-RU"/>
        </w:rPr>
      </w:pPr>
      <w:r w:rsidRPr="007F34FC">
        <w:rPr>
          <w:lang w:val="ru-RU"/>
        </w:rPr>
        <w:t xml:space="preserve">Детский сад оборудован системой </w:t>
      </w:r>
      <w:r w:rsidR="008E2180" w:rsidRPr="007F34FC">
        <w:rPr>
          <w:lang w:val="ru-RU"/>
        </w:rPr>
        <w:t>звукового</w:t>
      </w:r>
      <w:r w:rsidRPr="007F34FC">
        <w:rPr>
          <w:lang w:val="ru-RU"/>
        </w:rPr>
        <w:t xml:space="preserve"> оповещения при пожаре, имеется </w:t>
      </w:r>
      <w:r w:rsidR="008E2180" w:rsidRPr="007F34FC">
        <w:rPr>
          <w:lang w:val="ru-RU"/>
        </w:rPr>
        <w:t>5</w:t>
      </w:r>
      <w:r w:rsidRPr="007F34FC">
        <w:rPr>
          <w:lang w:val="ru-RU"/>
        </w:rPr>
        <w:t xml:space="preserve"> каме</w:t>
      </w:r>
      <w:r w:rsidR="008E2180" w:rsidRPr="007F34FC">
        <w:rPr>
          <w:lang w:val="ru-RU"/>
        </w:rPr>
        <w:t>р видеонаблюдения (наружные</w:t>
      </w:r>
      <w:r w:rsidRPr="007F34FC">
        <w:rPr>
          <w:lang w:val="ru-RU"/>
        </w:rPr>
        <w:t>).</w:t>
      </w:r>
    </w:p>
    <w:p w:rsidR="00AA22CE" w:rsidRPr="007F34FC" w:rsidRDefault="00AA22CE" w:rsidP="00573C0E">
      <w:pPr>
        <w:spacing w:line="276" w:lineRule="auto"/>
        <w:rPr>
          <w:rFonts w:hAnsi="Times New Roman" w:cs="Times New Roman"/>
          <w:bCs/>
          <w:color w:val="000000"/>
          <w:lang w:val="ru-RU"/>
        </w:rPr>
      </w:pPr>
    </w:p>
    <w:p w:rsidR="00212616" w:rsidRPr="007F34FC" w:rsidRDefault="00212616" w:rsidP="00573C0E">
      <w:pPr>
        <w:spacing w:line="276" w:lineRule="auto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212616" w:rsidRPr="007F34FC" w:rsidRDefault="00212616" w:rsidP="00573C0E">
      <w:pPr>
        <w:spacing w:line="276" w:lineRule="auto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br w:type="page"/>
      </w:r>
    </w:p>
    <w:p w:rsidR="00640782" w:rsidRPr="007F34FC" w:rsidRDefault="00785BD4" w:rsidP="00573C0E">
      <w:pPr>
        <w:spacing w:line="276" w:lineRule="auto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lastRenderedPageBreak/>
        <w:t xml:space="preserve">Раздел </w:t>
      </w:r>
      <w:r w:rsidRPr="007F34FC">
        <w:rPr>
          <w:rFonts w:hAnsi="Times New Roman" w:cs="Times New Roman"/>
          <w:b/>
          <w:bCs/>
          <w:color w:val="000000"/>
        </w:rPr>
        <w:t>II</w:t>
      </w:r>
      <w:r w:rsidRPr="007F34FC">
        <w:rPr>
          <w:rFonts w:hAnsi="Times New Roman" w:cs="Times New Roman"/>
          <w:b/>
          <w:bCs/>
          <w:color w:val="000000"/>
          <w:lang w:val="ru-RU"/>
        </w:rPr>
        <w:t xml:space="preserve">. </w:t>
      </w:r>
      <w:r w:rsidR="00640782" w:rsidRPr="007F34FC">
        <w:rPr>
          <w:rFonts w:hAnsi="Times New Roman" w:cs="Times New Roman"/>
          <w:b/>
          <w:bCs/>
          <w:color w:val="000000"/>
          <w:lang w:val="ru-RU"/>
        </w:rPr>
        <w:t>Проблемно-ориентированный анализ деятельности МБДОУ</w:t>
      </w:r>
    </w:p>
    <w:p w:rsidR="00640782" w:rsidRPr="007F34FC" w:rsidRDefault="00640782" w:rsidP="00573C0E">
      <w:pPr>
        <w:spacing w:line="276" w:lineRule="auto"/>
        <w:jc w:val="both"/>
        <w:rPr>
          <w:b/>
          <w:lang w:val="ru-RU"/>
        </w:rPr>
      </w:pPr>
      <w:r w:rsidRPr="007F34FC">
        <w:rPr>
          <w:b/>
          <w:lang w:val="ru-RU"/>
        </w:rPr>
        <w:t>2.1. Проблемно-ориентированный анализ деятельности МБДОУ</w:t>
      </w:r>
    </w:p>
    <w:p w:rsidR="00C36517" w:rsidRPr="007F34FC" w:rsidRDefault="00640782" w:rsidP="00573C0E">
      <w:pPr>
        <w:spacing w:before="0" w:beforeAutospacing="0" w:after="0" w:afterAutospacing="0" w:line="276" w:lineRule="auto"/>
        <w:ind w:firstLine="708"/>
        <w:jc w:val="both"/>
        <w:rPr>
          <w:rStyle w:val="c5"/>
          <w:color w:val="000000"/>
          <w:lang w:val="ru-RU"/>
        </w:rPr>
      </w:pPr>
      <w:r w:rsidRPr="007F34FC">
        <w:rPr>
          <w:lang w:val="ru-RU"/>
        </w:rPr>
        <w:t xml:space="preserve">Проанализировав изменения, произошедшие в МБДОУ «Детский сад </w:t>
      </w:r>
      <w:r w:rsidR="00382EF5" w:rsidRPr="007F34FC">
        <w:rPr>
          <w:lang w:val="ru-RU"/>
        </w:rPr>
        <w:t>№ 183</w:t>
      </w:r>
      <w:r w:rsidRPr="007F34FC">
        <w:rPr>
          <w:lang w:val="ru-RU"/>
        </w:rPr>
        <w:t>» за период 201</w:t>
      </w:r>
      <w:r w:rsidR="00C632DA" w:rsidRPr="007F34FC">
        <w:rPr>
          <w:lang w:val="ru-RU"/>
        </w:rPr>
        <w:t>6</w:t>
      </w:r>
      <w:r w:rsidRPr="007F34FC">
        <w:rPr>
          <w:lang w:val="ru-RU"/>
        </w:rPr>
        <w:t>-20</w:t>
      </w:r>
      <w:r w:rsidR="00C632DA" w:rsidRPr="007F34FC">
        <w:rPr>
          <w:lang w:val="ru-RU"/>
        </w:rPr>
        <w:t>20</w:t>
      </w:r>
      <w:r w:rsidRPr="007F34FC">
        <w:rPr>
          <w:lang w:val="ru-RU"/>
        </w:rPr>
        <w:t xml:space="preserve"> годов</w:t>
      </w:r>
      <w:r w:rsidR="00D75294" w:rsidRPr="007F34FC">
        <w:rPr>
          <w:rStyle w:val="c5"/>
          <w:color w:val="000000"/>
          <w:lang w:val="ru-RU"/>
        </w:rPr>
        <w:t xml:space="preserve"> и действующую в МБДОУ внутреннюю систему оценки качества образования (далее ВСОКО),</w:t>
      </w:r>
      <w:r w:rsidRPr="007F34FC">
        <w:rPr>
          <w:lang w:val="ru-RU"/>
        </w:rPr>
        <w:t xml:space="preserve"> изучив</w:t>
      </w:r>
      <w:r w:rsidR="00F23699" w:rsidRPr="007F34FC">
        <w:rPr>
          <w:lang w:val="ru-RU"/>
        </w:rPr>
        <w:t xml:space="preserve"> научно-методическую литературу</w:t>
      </w:r>
      <w:r w:rsidR="00D75294" w:rsidRPr="007F34FC">
        <w:rPr>
          <w:lang w:val="ru-RU"/>
        </w:rPr>
        <w:t>,</w:t>
      </w:r>
      <w:r w:rsidR="00F23699" w:rsidRPr="007F34FC">
        <w:rPr>
          <w:lang w:val="ru-RU"/>
        </w:rPr>
        <w:t xml:space="preserve"> </w:t>
      </w:r>
      <w:r w:rsidR="00F23699" w:rsidRPr="007F34FC">
        <w:rPr>
          <w:rStyle w:val="c5"/>
          <w:color w:val="000000"/>
          <w:lang w:val="ru-RU"/>
        </w:rPr>
        <w:t>мы пришли к выводу, что она не позволяет эффективно выявить слабые и сильные моменты в работе МБДОУ и не является современным инструментом для оценки качества образования в МБДОУ.</w:t>
      </w:r>
      <w:r w:rsidR="00D75294" w:rsidRPr="007F34FC">
        <w:rPr>
          <w:rStyle w:val="c5"/>
          <w:color w:val="000000"/>
          <w:lang w:val="ru-RU"/>
        </w:rPr>
        <w:t xml:space="preserve"> </w:t>
      </w:r>
      <w:r w:rsidR="001268B5" w:rsidRPr="007F34FC">
        <w:rPr>
          <w:rStyle w:val="c5"/>
          <w:color w:val="000000"/>
          <w:lang w:val="ru-RU"/>
        </w:rPr>
        <w:t xml:space="preserve">Таким образом, </w:t>
      </w:r>
      <w:r w:rsidR="001268B5" w:rsidRPr="007F34FC">
        <w:rPr>
          <w:rStyle w:val="c17"/>
          <w:color w:val="000000"/>
          <w:lang w:val="ru-RU"/>
        </w:rPr>
        <w:t xml:space="preserve"> </w:t>
      </w:r>
      <w:r w:rsidR="001268B5" w:rsidRPr="007F34FC">
        <w:rPr>
          <w:rStyle w:val="c5"/>
          <w:color w:val="000000"/>
          <w:lang w:val="ru-RU"/>
        </w:rPr>
        <w:t>н</w:t>
      </w:r>
      <w:r w:rsidR="00D75294" w:rsidRPr="007F34FC">
        <w:rPr>
          <w:rStyle w:val="c5"/>
          <w:color w:val="000000"/>
          <w:lang w:val="ru-RU"/>
        </w:rPr>
        <w:t xml:space="preserve">евозможно установить точные задачи по улучшению качества образования, </w:t>
      </w:r>
      <w:r w:rsidR="00D75294" w:rsidRPr="007F34FC">
        <w:rPr>
          <w:lang w:val="ru-RU"/>
        </w:rPr>
        <w:t>которые можно решить, используя административные, финансовые и педагогические ресурсы.</w:t>
      </w:r>
      <w:r w:rsidR="001268B5" w:rsidRPr="007F34FC">
        <w:rPr>
          <w:rStyle w:val="c5"/>
          <w:color w:val="000000"/>
          <w:lang w:val="ru-RU"/>
        </w:rPr>
        <w:t xml:space="preserve"> В то время, как в </w:t>
      </w:r>
      <w:r w:rsidR="00F23699" w:rsidRPr="007F34FC">
        <w:rPr>
          <w:rStyle w:val="c17"/>
          <w:color w:val="000000"/>
          <w:lang w:val="ru-RU"/>
        </w:rPr>
        <w:t>современных условиях управление</w:t>
      </w:r>
      <w:r w:rsidR="00F23699" w:rsidRPr="007F34FC">
        <w:rPr>
          <w:rStyle w:val="c17"/>
          <w:color w:val="000000"/>
        </w:rPr>
        <w:t> </w:t>
      </w:r>
      <w:r w:rsidR="00F23699" w:rsidRPr="007F34FC">
        <w:rPr>
          <w:rStyle w:val="c54"/>
          <w:color w:val="000000"/>
          <w:lang w:val="ru-RU"/>
        </w:rPr>
        <w:t>качеством образования</w:t>
      </w:r>
      <w:r w:rsidR="00F23699" w:rsidRPr="007F34FC">
        <w:rPr>
          <w:rStyle w:val="c5"/>
          <w:color w:val="000000"/>
        </w:rPr>
        <w:t> </w:t>
      </w:r>
      <w:r w:rsidR="00F23699" w:rsidRPr="007F34FC">
        <w:rPr>
          <w:rStyle w:val="c5"/>
          <w:color w:val="000000"/>
          <w:lang w:val="ru-RU"/>
        </w:rPr>
        <w:t>является важной характеристикой, определяющей конкурентоспособность дошкольного учреждения.</w:t>
      </w:r>
    </w:p>
    <w:p w:rsidR="00C36517" w:rsidRPr="007F34FC" w:rsidRDefault="001268B5" w:rsidP="00573C0E">
      <w:pPr>
        <w:spacing w:before="0" w:beforeAutospacing="0" w:after="0" w:afterAutospacing="0" w:line="276" w:lineRule="auto"/>
        <w:ind w:firstLine="708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Анализ данных также показал, что у педагогического коллектива </w:t>
      </w:r>
      <w:r w:rsidRPr="007F34FC">
        <w:rPr>
          <w:rFonts w:hAnsi="Times New Roman" w:cs="Times New Roman"/>
          <w:color w:val="000000"/>
          <w:lang w:val="ru-RU"/>
        </w:rPr>
        <w:t xml:space="preserve">недостаточно сформированы компетентности </w:t>
      </w:r>
      <w:r w:rsidR="00F23699" w:rsidRPr="007F34FC">
        <w:rPr>
          <w:rFonts w:hAnsi="Times New Roman" w:cs="Times New Roman"/>
          <w:color w:val="000000"/>
          <w:lang w:val="ru-RU"/>
        </w:rPr>
        <w:t>инновационно</w:t>
      </w:r>
      <w:r w:rsidRPr="007F34FC">
        <w:rPr>
          <w:rFonts w:hAnsi="Times New Roman" w:cs="Times New Roman"/>
          <w:color w:val="000000"/>
          <w:lang w:val="ru-RU"/>
        </w:rPr>
        <w:t>й</w:t>
      </w:r>
      <w:r w:rsidR="00F23699" w:rsidRPr="007F34FC">
        <w:rPr>
          <w:rFonts w:hAnsi="Times New Roman" w:cs="Times New Roman"/>
          <w:color w:val="000000"/>
          <w:lang w:val="ru-RU"/>
        </w:rPr>
        <w:t xml:space="preserve"> р</w:t>
      </w:r>
      <w:r w:rsidRPr="007F34FC">
        <w:rPr>
          <w:rFonts w:hAnsi="Times New Roman" w:cs="Times New Roman"/>
          <w:color w:val="000000"/>
          <w:lang w:val="ru-RU"/>
        </w:rPr>
        <w:t>аботы.</w:t>
      </w:r>
      <w:r w:rsidR="00F23699" w:rsidRPr="007F34FC">
        <w:rPr>
          <w:rFonts w:hAnsi="Times New Roman" w:cs="Times New Roman"/>
          <w:color w:val="000000"/>
          <w:lang w:val="ru-RU"/>
        </w:rPr>
        <w:t xml:space="preserve"> </w:t>
      </w:r>
      <w:r w:rsidRPr="007F34FC">
        <w:rPr>
          <w:rFonts w:hAnsi="Times New Roman" w:cs="Times New Roman"/>
          <w:color w:val="000000"/>
          <w:lang w:val="ru-RU"/>
        </w:rPr>
        <w:t>Педагоги</w:t>
      </w:r>
      <w:r w:rsidR="00F23699" w:rsidRPr="007F34FC">
        <w:rPr>
          <w:rFonts w:hAnsi="Times New Roman" w:cs="Times New Roman"/>
          <w:color w:val="000000"/>
          <w:lang w:val="ru-RU"/>
        </w:rPr>
        <w:t xml:space="preserve"> участвуют в работе временных творческих групп</w:t>
      </w:r>
      <w:r w:rsidRPr="007F34FC">
        <w:rPr>
          <w:rFonts w:hAnsi="Times New Roman" w:cs="Times New Roman"/>
          <w:color w:val="000000"/>
          <w:lang w:val="ru-RU"/>
        </w:rPr>
        <w:t>,</w:t>
      </w:r>
      <w:r w:rsidR="00F23699" w:rsidRPr="007F34FC">
        <w:rPr>
          <w:rFonts w:hAnsi="Times New Roman" w:cs="Times New Roman"/>
          <w:color w:val="000000"/>
          <w:lang w:val="ru-RU"/>
        </w:rPr>
        <w:t xml:space="preserve"> </w:t>
      </w:r>
      <w:r w:rsidRPr="007F34FC">
        <w:rPr>
          <w:rFonts w:hAnsi="Times New Roman" w:cs="Times New Roman"/>
          <w:color w:val="000000"/>
          <w:lang w:val="ru-RU"/>
        </w:rPr>
        <w:t xml:space="preserve">внедряют в образовательный процесс новинки педагогической науки и практики, </w:t>
      </w:r>
      <w:r w:rsidR="00F23699" w:rsidRPr="007F34FC">
        <w:rPr>
          <w:rFonts w:hAnsi="Times New Roman" w:cs="Times New Roman"/>
          <w:color w:val="000000"/>
          <w:lang w:val="ru-RU"/>
        </w:rPr>
        <w:t>обобщают свой опыт работы</w:t>
      </w:r>
      <w:r w:rsidRPr="007F34FC">
        <w:rPr>
          <w:rFonts w:hAnsi="Times New Roman" w:cs="Times New Roman"/>
          <w:color w:val="000000"/>
          <w:lang w:val="ru-RU"/>
        </w:rPr>
        <w:t>. Однако неохотно участвуют в конкурсах профессионального мастерства и транслируют свой опыт на муниципальном и региональном уровнях.</w:t>
      </w:r>
    </w:p>
    <w:p w:rsidR="00F23699" w:rsidRPr="007F34FC" w:rsidRDefault="001268B5" w:rsidP="00573C0E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F34F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Одним из проблемных вопросов является нынешнее состояние развивающей предметно-пространственной среды (РППС) в ДОУ. </w:t>
      </w:r>
      <w:r w:rsidR="00F23699" w:rsidRPr="007F34FC">
        <w:rPr>
          <w:rFonts w:ascii="Times New Roman" w:eastAsia="Times New Roman" w:hAnsi="Times New Roman" w:cs="Times New Roman"/>
          <w:color w:val="000000"/>
          <w:lang w:val="ru-RU" w:eastAsia="ru-RU"/>
        </w:rPr>
        <w:t>ФГОС ДО предъявляет серьезные требования к развивающей среде, она должна создавать условия для свободного выбора детьми деятельности, создавать условия для принятия детьми решений, выражения своих чувств и мыслей, должна обеспечивать возможность педагогу оказывать недирективную помощь детям, поддержку инициативы и самостоятельности. Среда должна выступать как «третий педагог».</w:t>
      </w:r>
    </w:p>
    <w:p w:rsidR="00F23699" w:rsidRPr="007F34FC" w:rsidRDefault="00F23699" w:rsidP="00573C0E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F34F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На данный момент состояние </w:t>
      </w:r>
      <w:r w:rsidR="001268B5" w:rsidRPr="007F34F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РППС </w:t>
      </w:r>
      <w:r w:rsidRPr="007F34F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 </w:t>
      </w:r>
      <w:r w:rsidR="001268B5" w:rsidRPr="007F34F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ДОУ </w:t>
      </w:r>
      <w:r w:rsidRPr="007F34FC">
        <w:rPr>
          <w:rFonts w:ascii="Times New Roman" w:eastAsia="Times New Roman" w:hAnsi="Times New Roman" w:cs="Times New Roman"/>
          <w:color w:val="000000"/>
          <w:lang w:val="ru-RU" w:eastAsia="ru-RU"/>
        </w:rPr>
        <w:t>не устраивает ни педагогов (82 % хотели бы изменить среду группы), ни родителей (54 %). Педагоги признают, что в нынешнем состоянии среда не является источником знаний. Однако, 92% воспитателей не знают, какие конкретные перемены они бы провели.</w:t>
      </w:r>
    </w:p>
    <w:p w:rsidR="00640782" w:rsidRPr="007F34FC" w:rsidRDefault="00640782" w:rsidP="00573C0E">
      <w:pPr>
        <w:spacing w:line="276" w:lineRule="auto"/>
        <w:jc w:val="both"/>
        <w:rPr>
          <w:b/>
          <w:lang w:val="ru-RU"/>
        </w:rPr>
      </w:pPr>
      <w:r w:rsidRPr="007F34FC">
        <w:rPr>
          <w:b/>
          <w:lang w:val="ru-RU"/>
        </w:rPr>
        <w:t>2.2. Слабые места, выявленные в результате проблемно-ориентированного анализа деятельности МБДОУ</w:t>
      </w:r>
    </w:p>
    <w:p w:rsidR="00116F48" w:rsidRPr="007F34FC" w:rsidRDefault="00640782" w:rsidP="00573C0E">
      <w:pPr>
        <w:spacing w:line="276" w:lineRule="auto"/>
        <w:jc w:val="center"/>
        <w:rPr>
          <w:b/>
          <w:lang w:val="ru-RU"/>
        </w:rPr>
      </w:pPr>
      <w:r w:rsidRPr="007F34FC">
        <w:rPr>
          <w:b/>
          <w:lang w:val="ru-RU"/>
        </w:rPr>
        <w:t>Основные проблемы МБДОУ «Детский сад №</w:t>
      </w:r>
      <w:r w:rsidR="00116F48" w:rsidRPr="007F34FC">
        <w:rPr>
          <w:b/>
          <w:lang w:val="ru-RU"/>
        </w:rPr>
        <w:t xml:space="preserve"> 183</w:t>
      </w:r>
      <w:r w:rsidRPr="007F34FC">
        <w:rPr>
          <w:b/>
          <w:lang w:val="ru-RU"/>
        </w:rPr>
        <w:t>»:</w:t>
      </w:r>
    </w:p>
    <w:tbl>
      <w:tblPr>
        <w:tblpPr w:leftFromText="180" w:rightFromText="180" w:vertAnchor="text" w:horzAnchor="margin" w:tblpXSpec="center" w:tblpY="1"/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5016"/>
      </w:tblGrid>
      <w:tr w:rsidR="00640782" w:rsidRPr="007F34FC" w:rsidTr="00FE7A66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782" w:rsidRPr="007F34FC" w:rsidRDefault="00640782" w:rsidP="00573C0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Lucida Sans Unicode"/>
                <w:b/>
                <w:bCs/>
                <w:kern w:val="1"/>
              </w:rPr>
            </w:pPr>
            <w:r w:rsidRPr="007F34FC">
              <w:rPr>
                <w:rFonts w:eastAsia="Lucida Sans Unicode"/>
                <w:b/>
                <w:bCs/>
                <w:kern w:val="1"/>
              </w:rPr>
              <w:t>Проблемы</w:t>
            </w:r>
          </w:p>
        </w:tc>
        <w:tc>
          <w:tcPr>
            <w:tcW w:w="5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782" w:rsidRPr="007F34FC" w:rsidRDefault="00640782" w:rsidP="00573C0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Lucida Sans Unicode"/>
                <w:b/>
                <w:bCs/>
                <w:kern w:val="1"/>
              </w:rPr>
            </w:pPr>
            <w:r w:rsidRPr="007F34FC">
              <w:rPr>
                <w:rFonts w:eastAsia="Lucida Sans Unicode"/>
                <w:b/>
                <w:bCs/>
                <w:kern w:val="1"/>
              </w:rPr>
              <w:t>Способы решения</w:t>
            </w:r>
          </w:p>
        </w:tc>
      </w:tr>
      <w:tr w:rsidR="00640782" w:rsidRPr="00631431" w:rsidTr="00FE7A66">
        <w:tc>
          <w:tcPr>
            <w:tcW w:w="98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782" w:rsidRPr="007F34FC" w:rsidRDefault="00FE7A66" w:rsidP="00573C0E">
            <w:pPr>
              <w:tabs>
                <w:tab w:val="left" w:pos="257"/>
              </w:tabs>
              <w:spacing w:after="200" w:line="276" w:lineRule="auto"/>
              <w:contextualSpacing/>
              <w:jc w:val="center"/>
              <w:rPr>
                <w:b/>
                <w:lang w:val="ru-RU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  <w:lang w:val="ru-RU"/>
              </w:rPr>
              <w:t>Несовершенная</w:t>
            </w:r>
            <w:r w:rsidRPr="007F34FC">
              <w:rPr>
                <w:rFonts w:hAnsi="Times New Roman" w:cs="Times New Roman"/>
                <w:b/>
                <w:color w:val="000000"/>
                <w:lang w:val="ru-RU"/>
              </w:rPr>
              <w:t xml:space="preserve"> внутренняя система оценки качества дошкольного образования</w:t>
            </w:r>
          </w:p>
        </w:tc>
      </w:tr>
      <w:tr w:rsidR="00640782" w:rsidRPr="00631431" w:rsidTr="00FE7A66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782" w:rsidRPr="007F34FC" w:rsidRDefault="00640782" w:rsidP="00573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 w:rsidRPr="007F34FC">
              <w:rPr>
                <w:lang w:val="ru-RU"/>
              </w:rPr>
              <w:t>1. О</w:t>
            </w:r>
            <w:r w:rsidRPr="007F34FC">
              <w:rPr>
                <w:lang w:val="ru-RU" w:bidi="en-US"/>
              </w:rPr>
              <w:t>тсутствие достоверного инструментария для оценки качества образования и интерпретации результатов.</w:t>
            </w:r>
          </w:p>
        </w:tc>
        <w:tc>
          <w:tcPr>
            <w:tcW w:w="5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782" w:rsidRPr="007F34FC" w:rsidRDefault="00FE7A66" w:rsidP="00573C0E">
            <w:pPr>
              <w:pStyle w:val="c59"/>
              <w:shd w:val="clear" w:color="auto" w:fill="FFFFFF"/>
              <w:spacing w:before="0" w:beforeAutospacing="0" w:after="0" w:afterAutospacing="0" w:line="276" w:lineRule="auto"/>
              <w:ind w:right="228" w:firstLine="28"/>
              <w:jc w:val="both"/>
              <w:rPr>
                <w:color w:val="000000"/>
                <w:sz w:val="22"/>
                <w:szCs w:val="22"/>
              </w:rPr>
            </w:pPr>
            <w:r w:rsidRPr="007F34FC">
              <w:rPr>
                <w:rStyle w:val="c17"/>
                <w:color w:val="000000"/>
                <w:sz w:val="22"/>
                <w:szCs w:val="22"/>
              </w:rPr>
              <w:t xml:space="preserve">1. </w:t>
            </w:r>
            <w:r w:rsidRPr="007F34FC">
              <w:rPr>
                <w:color w:val="000000"/>
                <w:sz w:val="22"/>
                <w:szCs w:val="22"/>
              </w:rPr>
              <w:t xml:space="preserve">Переход </w:t>
            </w:r>
            <w:r w:rsidRPr="007F34FC">
              <w:rPr>
                <w:rStyle w:val="c17"/>
                <w:color w:val="000000"/>
                <w:sz w:val="22"/>
                <w:szCs w:val="22"/>
              </w:rPr>
              <w:t>от оценки как инструмента контроля  -  к оценке как инструменту управления </w:t>
            </w:r>
            <w:r w:rsidRPr="007F34FC">
              <w:rPr>
                <w:rStyle w:val="c54"/>
                <w:color w:val="000000"/>
                <w:sz w:val="22"/>
                <w:szCs w:val="22"/>
              </w:rPr>
              <w:t>качеством образования.</w:t>
            </w:r>
            <w:r w:rsidR="000442B3" w:rsidRPr="007F34FC">
              <w:rPr>
                <w:rStyle w:val="c54"/>
                <w:color w:val="000000"/>
                <w:sz w:val="22"/>
                <w:szCs w:val="22"/>
              </w:rPr>
              <w:t xml:space="preserve"> </w:t>
            </w:r>
            <w:r w:rsidRPr="007F34FC">
              <w:rPr>
                <w:color w:val="000000"/>
                <w:sz w:val="22"/>
                <w:szCs w:val="22"/>
              </w:rPr>
              <w:t>Создание новой современной модели внутренней системы оценки и развития качества образования.</w:t>
            </w:r>
          </w:p>
        </w:tc>
      </w:tr>
      <w:tr w:rsidR="00640782" w:rsidRPr="007F34FC" w:rsidTr="00FE7A66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782" w:rsidRPr="007F34FC" w:rsidRDefault="000442B3" w:rsidP="00573C0E">
            <w:pPr>
              <w:spacing w:before="0" w:before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eastAsia="Lucida Sans Unicode"/>
                <w:bCs/>
                <w:kern w:val="1"/>
                <w:lang w:val="ru-RU"/>
              </w:rPr>
              <w:t>2</w:t>
            </w:r>
            <w:r w:rsidR="00640782" w:rsidRPr="007F34FC">
              <w:rPr>
                <w:rFonts w:eastAsia="Lucida Sans Unicode"/>
                <w:bCs/>
                <w:kern w:val="1"/>
                <w:lang w:val="ru-RU"/>
              </w:rPr>
              <w:t>.</w:t>
            </w:r>
            <w:r w:rsidR="00087036" w:rsidRPr="007F34FC">
              <w:rPr>
                <w:rFonts w:eastAsia="Lucida Sans Unicode"/>
                <w:bCs/>
                <w:kern w:val="1"/>
                <w:lang w:val="ru-RU"/>
              </w:rPr>
              <w:t xml:space="preserve"> Н</w:t>
            </w:r>
            <w:r w:rsidR="00087036" w:rsidRPr="007F34FC">
              <w:rPr>
                <w:rStyle w:val="c5"/>
                <w:color w:val="000000"/>
                <w:lang w:val="ru-RU"/>
              </w:rPr>
              <w:t xml:space="preserve">едостаточный уровень включенности </w:t>
            </w:r>
            <w:r w:rsidR="00087036" w:rsidRPr="007F34FC">
              <w:rPr>
                <w:rStyle w:val="c5"/>
                <w:color w:val="000000"/>
                <w:lang w:val="ru-RU"/>
              </w:rPr>
              <w:lastRenderedPageBreak/>
              <w:t>участников образовательных отношений (педагогов, родителей, социальных партнеров) в систему оценки качества образования</w:t>
            </w:r>
            <w:r w:rsidR="00087036" w:rsidRPr="007F34FC">
              <w:rPr>
                <w:rFonts w:hAnsi="Times New Roman" w:cs="Times New Roman"/>
                <w:lang w:val="ru-RU"/>
              </w:rPr>
              <w:t>.</w:t>
            </w:r>
          </w:p>
        </w:tc>
        <w:tc>
          <w:tcPr>
            <w:tcW w:w="5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782" w:rsidRPr="007F34FC" w:rsidRDefault="000442B3" w:rsidP="00573C0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Lucida Sans Unicode"/>
                <w:bCs/>
                <w:kern w:val="1"/>
                <w:lang w:val="ru-RU"/>
              </w:rPr>
            </w:pPr>
            <w:r w:rsidRPr="007F34FC">
              <w:rPr>
                <w:rFonts w:eastAsia="Lucida Sans Unicode"/>
                <w:bCs/>
                <w:kern w:val="1"/>
                <w:lang w:val="ru-RU"/>
              </w:rPr>
              <w:lastRenderedPageBreak/>
              <w:t>2</w:t>
            </w:r>
            <w:r w:rsidR="00FE7A66" w:rsidRPr="007F34FC">
              <w:rPr>
                <w:rFonts w:eastAsia="Lucida Sans Unicode"/>
                <w:bCs/>
                <w:kern w:val="1"/>
                <w:lang w:val="ru-RU"/>
              </w:rPr>
              <w:t xml:space="preserve">. </w:t>
            </w:r>
            <w:r w:rsidR="00640782" w:rsidRPr="007F34FC">
              <w:rPr>
                <w:rFonts w:eastAsia="Lucida Sans Unicode"/>
                <w:bCs/>
                <w:kern w:val="1"/>
                <w:lang w:val="ru-RU"/>
              </w:rPr>
              <w:t xml:space="preserve">Создание модели привлечения педагогов,  </w:t>
            </w:r>
            <w:r w:rsidR="00640782" w:rsidRPr="007F34FC">
              <w:rPr>
                <w:rFonts w:eastAsia="Lucida Sans Unicode"/>
                <w:bCs/>
                <w:kern w:val="1"/>
                <w:lang w:val="ru-RU"/>
              </w:rPr>
              <w:lastRenderedPageBreak/>
              <w:t>родителей и социальных партнеров к независимой оценк</w:t>
            </w:r>
            <w:r w:rsidR="00C36517" w:rsidRPr="007F34FC">
              <w:rPr>
                <w:rFonts w:eastAsia="Lucida Sans Unicode"/>
                <w:bCs/>
                <w:kern w:val="1"/>
                <w:lang w:val="ru-RU"/>
              </w:rPr>
              <w:t>е</w:t>
            </w:r>
            <w:r w:rsidR="00640782" w:rsidRPr="007F34FC">
              <w:rPr>
                <w:rFonts w:eastAsia="Lucida Sans Unicode"/>
                <w:bCs/>
                <w:kern w:val="1"/>
                <w:lang w:val="ru-RU"/>
              </w:rPr>
              <w:t xml:space="preserve"> качества образования. Постоянное расширение внешних связей.</w:t>
            </w:r>
          </w:p>
        </w:tc>
      </w:tr>
      <w:tr w:rsidR="000E43E6" w:rsidRPr="00631431" w:rsidTr="00C632DA">
        <w:tc>
          <w:tcPr>
            <w:tcW w:w="98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3E6" w:rsidRPr="007F34FC" w:rsidRDefault="000E43E6" w:rsidP="00573C0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Lucida Sans Unicode"/>
                <w:bCs/>
                <w:kern w:val="1"/>
                <w:lang w:val="ru-RU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  <w:lang w:val="ru-RU"/>
              </w:rPr>
              <w:lastRenderedPageBreak/>
              <w:t>Неэффективная</w:t>
            </w:r>
            <w:r w:rsidRPr="007F34FC">
              <w:rPr>
                <w:rFonts w:hAnsi="Times New Roman" w:cs="Times New Roman"/>
                <w:b/>
                <w:color w:val="000000"/>
                <w:lang w:val="ru-RU"/>
              </w:rPr>
              <w:t xml:space="preserve"> система управления образовательной организацией</w:t>
            </w:r>
          </w:p>
        </w:tc>
      </w:tr>
      <w:tr w:rsidR="000E43E6" w:rsidRPr="00631431" w:rsidTr="00FE7A66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E43E6" w:rsidRPr="007F34FC" w:rsidRDefault="000E43E6" w:rsidP="00573C0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Lucida Sans Unicode"/>
                <w:bCs/>
                <w:kern w:val="1"/>
                <w:lang w:val="ru-RU"/>
              </w:rPr>
            </w:pPr>
            <w:r w:rsidRPr="007F34FC">
              <w:rPr>
                <w:rFonts w:eastAsia="Lucida Sans Unicode"/>
                <w:bCs/>
                <w:kern w:val="1"/>
                <w:lang w:val="ru-RU"/>
              </w:rPr>
              <w:t>1. Быстрые изменения федерального законодательства.</w:t>
            </w:r>
          </w:p>
        </w:tc>
        <w:tc>
          <w:tcPr>
            <w:tcW w:w="5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3E6" w:rsidRPr="007F34FC" w:rsidRDefault="000E43E6" w:rsidP="00573C0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Lucida Sans Unicode"/>
                <w:bCs/>
                <w:kern w:val="1"/>
                <w:lang w:val="ru-RU"/>
              </w:rPr>
            </w:pPr>
            <w:r w:rsidRPr="007F34FC">
              <w:rPr>
                <w:rFonts w:eastAsia="Lucida Sans Unicode"/>
                <w:bCs/>
                <w:kern w:val="1"/>
                <w:lang w:val="ru-RU"/>
              </w:rPr>
              <w:t xml:space="preserve">1. Приведение нормативно-правовой базы в соответствие с действующим законодательством. </w:t>
            </w:r>
          </w:p>
        </w:tc>
      </w:tr>
      <w:tr w:rsidR="000442B3" w:rsidRPr="00631431" w:rsidTr="00FE7A66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42B3" w:rsidRPr="007F34FC" w:rsidRDefault="000442B3" w:rsidP="00573C0E">
            <w:pPr>
              <w:spacing w:before="0" w:beforeAutospacing="0" w:after="0" w:afterAutospacing="0" w:line="276" w:lineRule="auto"/>
              <w:jc w:val="both"/>
              <w:rPr>
                <w:rFonts w:eastAsia="Lucida Sans Unicode"/>
                <w:bCs/>
                <w:kern w:val="1"/>
                <w:lang w:val="ru-RU"/>
              </w:rPr>
            </w:pPr>
            <w:r w:rsidRPr="007F34FC">
              <w:rPr>
                <w:rFonts w:eastAsia="Lucida Sans Unicode"/>
                <w:bCs/>
                <w:kern w:val="1"/>
                <w:lang w:val="ru-RU"/>
              </w:rPr>
              <w:t>2.</w:t>
            </w:r>
            <w:r w:rsidRPr="007F34FC">
              <w:rPr>
                <w:lang w:val="ru-RU"/>
              </w:rPr>
              <w:t xml:space="preserve"> Размытая система распределения обязанностей и задач.</w:t>
            </w:r>
          </w:p>
        </w:tc>
        <w:tc>
          <w:tcPr>
            <w:tcW w:w="5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2B3" w:rsidRPr="007F34FC" w:rsidRDefault="000442B3" w:rsidP="00573C0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Lucida Sans Unicode"/>
                <w:bCs/>
                <w:kern w:val="1"/>
                <w:lang w:val="ru-RU"/>
              </w:rPr>
            </w:pPr>
            <w:r w:rsidRPr="007F34FC">
              <w:rPr>
                <w:rFonts w:eastAsia="Lucida Sans Unicode"/>
                <w:bCs/>
                <w:kern w:val="1"/>
                <w:lang w:val="ru-RU"/>
              </w:rPr>
              <w:t>2. Разработка и принятие локальных актов.</w:t>
            </w:r>
          </w:p>
        </w:tc>
      </w:tr>
      <w:tr w:rsidR="000E43E6" w:rsidRPr="00631431" w:rsidTr="00FE7A66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E43E6" w:rsidRPr="007F34FC" w:rsidRDefault="000442B3" w:rsidP="00573C0E">
            <w:pPr>
              <w:spacing w:before="0" w:beforeAutospacing="0" w:line="276" w:lineRule="auto"/>
              <w:jc w:val="both"/>
              <w:rPr>
                <w:rFonts w:eastAsia="Lucida Sans Unicode"/>
                <w:bCs/>
                <w:kern w:val="1"/>
                <w:lang w:val="ru-RU"/>
              </w:rPr>
            </w:pPr>
            <w:r w:rsidRPr="007F34FC">
              <w:rPr>
                <w:rFonts w:eastAsia="Lucida Sans Unicode"/>
                <w:bCs/>
                <w:kern w:val="1"/>
                <w:lang w:val="ru-RU"/>
              </w:rPr>
              <w:t>3</w:t>
            </w:r>
            <w:r w:rsidR="000E43E6" w:rsidRPr="007F34FC">
              <w:rPr>
                <w:rFonts w:eastAsia="Lucida Sans Unicode"/>
                <w:bCs/>
                <w:kern w:val="1"/>
                <w:lang w:val="ru-RU"/>
              </w:rPr>
              <w:t>. Наличие возможной непредусмотренности отдельных локальных актов на момент разработки и внедрения Программы.</w:t>
            </w:r>
          </w:p>
        </w:tc>
        <w:tc>
          <w:tcPr>
            <w:tcW w:w="5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3E6" w:rsidRPr="007F34FC" w:rsidRDefault="000442B3" w:rsidP="00573C0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Lucida Sans Unicode"/>
                <w:bCs/>
                <w:kern w:val="1"/>
                <w:lang w:val="ru-RU"/>
              </w:rPr>
            </w:pPr>
            <w:r w:rsidRPr="007F34FC">
              <w:rPr>
                <w:rFonts w:eastAsia="Lucida Sans Unicode"/>
                <w:kern w:val="1"/>
                <w:lang w:val="ru-RU"/>
              </w:rPr>
              <w:t>3</w:t>
            </w:r>
            <w:r w:rsidR="000E43E6" w:rsidRPr="007F34FC">
              <w:rPr>
                <w:rFonts w:eastAsia="Lucida Sans Unicode"/>
                <w:kern w:val="1"/>
                <w:lang w:val="ru-RU"/>
              </w:rPr>
              <w:t>. Включение этого показателя в систему внутренней оценки качества образования.</w:t>
            </w:r>
          </w:p>
        </w:tc>
      </w:tr>
      <w:tr w:rsidR="00426C04" w:rsidRPr="00631431" w:rsidTr="00426C04">
        <w:tc>
          <w:tcPr>
            <w:tcW w:w="98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04" w:rsidRPr="007F34FC" w:rsidRDefault="00426C04" w:rsidP="00573C0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Lucida Sans Unicode"/>
                <w:kern w:val="1"/>
                <w:lang w:val="ru-RU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Несформированность профессиональных компетентностей педагогических кадров </w:t>
            </w:r>
          </w:p>
        </w:tc>
      </w:tr>
      <w:tr w:rsidR="00426C04" w:rsidRPr="00631431" w:rsidTr="00FE7A66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C04" w:rsidRPr="007F34FC" w:rsidRDefault="00426C04" w:rsidP="00573C0E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1. Инертность, недостаточно высокий уровень аналитико-прогностических и проектировочных умений ряда педагогов, не позволяющий им достойно представить опыт своей работы.</w:t>
            </w:r>
          </w:p>
          <w:p w:rsidR="00426C04" w:rsidRPr="007F34FC" w:rsidRDefault="00426C04" w:rsidP="00573C0E">
            <w:pPr>
              <w:spacing w:before="0" w:beforeAutospacing="0" w:line="276" w:lineRule="auto"/>
              <w:jc w:val="both"/>
              <w:rPr>
                <w:rFonts w:eastAsia="Lucida Sans Unicode"/>
                <w:bCs/>
                <w:kern w:val="1"/>
                <w:lang w:val="ru-RU"/>
              </w:rPr>
            </w:pPr>
          </w:p>
        </w:tc>
        <w:tc>
          <w:tcPr>
            <w:tcW w:w="5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04" w:rsidRPr="007F34FC" w:rsidRDefault="00426C04" w:rsidP="00573C0E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1.  Разработка системы по развитию профессиональных компетентностей педагогов в ДОУ. </w:t>
            </w:r>
          </w:p>
          <w:p w:rsidR="00426C04" w:rsidRPr="007F34FC" w:rsidRDefault="00426C04" w:rsidP="00573C0E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Актуализация модели стимулирования педагогов.</w:t>
            </w:r>
            <w:r w:rsidRPr="007F34F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</w:p>
          <w:p w:rsidR="00426C04" w:rsidRPr="007F34FC" w:rsidRDefault="00426C04" w:rsidP="003E6663">
            <w:pPr>
              <w:widowControl w:val="0"/>
              <w:suppressLineNumbers/>
              <w:suppressAutoHyphens/>
              <w:spacing w:before="0" w:beforeAutospacing="0" w:line="276" w:lineRule="auto"/>
              <w:jc w:val="both"/>
              <w:rPr>
                <w:rFonts w:eastAsia="Lucida Sans Unicode"/>
                <w:kern w:val="1"/>
                <w:lang w:val="ru-RU"/>
              </w:rPr>
            </w:pPr>
            <w:r w:rsidRPr="007F34F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Повышение квалификации педагогов в области применения</w:t>
            </w:r>
            <w:r w:rsidRPr="007F34F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F34FC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>современных</w:t>
            </w:r>
            <w:r w:rsidRPr="007F34F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F34F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информационных</w:t>
            </w:r>
            <w:r w:rsidRPr="007F34F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F34FC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>технологий</w:t>
            </w:r>
            <w:r w:rsidRPr="007F34F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F34F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в образовании и в общении с родителями воспитанников.</w:t>
            </w:r>
          </w:p>
        </w:tc>
      </w:tr>
      <w:tr w:rsidR="00426C04" w:rsidRPr="00631431" w:rsidTr="00FE7A66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C04" w:rsidRPr="007F34FC" w:rsidRDefault="00426C04" w:rsidP="00573C0E">
            <w:pPr>
              <w:spacing w:before="0" w:beforeAutospacing="0" w:line="276" w:lineRule="auto"/>
              <w:jc w:val="both"/>
              <w:rPr>
                <w:rFonts w:eastAsia="Lucida Sans Unicode"/>
                <w:bCs/>
                <w:kern w:val="1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2. Недостаточная оснащенность</w:t>
            </w:r>
            <w:r w:rsidRPr="007F34FC">
              <w:rPr>
                <w:lang w:val="ru-RU"/>
              </w:rPr>
              <w:t xml:space="preserve"> АРМ педагогов.</w:t>
            </w:r>
          </w:p>
        </w:tc>
        <w:tc>
          <w:tcPr>
            <w:tcW w:w="5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04" w:rsidRPr="007F34FC" w:rsidRDefault="00426C04" w:rsidP="00573C0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2. </w:t>
            </w:r>
            <w:r w:rsidRPr="007F34FC">
              <w:rPr>
                <w:lang w:val="ru-RU"/>
              </w:rPr>
              <w:t>Улучшение материально-технических условий работы за счет привлечения дополнительных источников финансирования (от оказания платных образовательных услуг).</w:t>
            </w:r>
          </w:p>
        </w:tc>
      </w:tr>
      <w:tr w:rsidR="00640782" w:rsidRPr="00631431" w:rsidTr="00FE7A66">
        <w:tc>
          <w:tcPr>
            <w:tcW w:w="98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782" w:rsidRPr="007F34FC" w:rsidRDefault="000E43E6" w:rsidP="00573C0E">
            <w:pPr>
              <w:autoSpaceDE w:val="0"/>
              <w:autoSpaceDN w:val="0"/>
              <w:adjustRightInd w:val="0"/>
              <w:spacing w:after="55" w:line="276" w:lineRule="auto"/>
              <w:jc w:val="center"/>
              <w:rPr>
                <w:b/>
                <w:lang w:val="ru-RU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  <w:lang w:val="ru-RU"/>
              </w:rPr>
              <w:t>Нес</w:t>
            </w:r>
            <w:r w:rsidRPr="007F34FC">
              <w:rPr>
                <w:rFonts w:hAnsi="Times New Roman" w:cs="Times New Roman"/>
                <w:b/>
                <w:color w:val="000000"/>
                <w:lang w:val="ru-RU"/>
              </w:rPr>
              <w:t>овершенная развивающая предметно-пространственная среда и материально-технической базы организации</w:t>
            </w:r>
          </w:p>
        </w:tc>
      </w:tr>
      <w:tr w:rsidR="000E43E6" w:rsidRPr="00631431" w:rsidTr="00FE7A66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</w:tcPr>
          <w:p w:rsidR="000E43E6" w:rsidRPr="007F34FC" w:rsidRDefault="00CC51DD" w:rsidP="00CC51DD">
            <w:pPr>
              <w:numPr>
                <w:ilvl w:val="0"/>
                <w:numId w:val="37"/>
              </w:numPr>
              <w:spacing w:before="0" w:beforeAutospacing="0" w:after="200" w:afterAutospacing="0" w:line="276" w:lineRule="auto"/>
              <w:ind w:left="285" w:hanging="285"/>
              <w:contextualSpacing/>
              <w:jc w:val="both"/>
              <w:rPr>
                <w:lang w:val="ru-RU"/>
              </w:rPr>
            </w:pPr>
            <w:r w:rsidRPr="007F34FC">
              <w:rPr>
                <w:lang w:val="ru-RU"/>
              </w:rPr>
              <w:t>Не определены зоны неблагополучия РППС.</w:t>
            </w:r>
          </w:p>
          <w:p w:rsidR="00CC51DD" w:rsidRPr="007F34FC" w:rsidRDefault="00CC51DD" w:rsidP="00CC51DD">
            <w:pPr>
              <w:spacing w:before="0" w:beforeAutospacing="0" w:after="200" w:afterAutospacing="0" w:line="276" w:lineRule="auto"/>
              <w:ind w:left="285"/>
              <w:contextualSpacing/>
              <w:jc w:val="both"/>
              <w:rPr>
                <w:lang w:val="ru-RU"/>
              </w:rPr>
            </w:pP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3E6" w:rsidRPr="007F34FC" w:rsidRDefault="000E43E6" w:rsidP="00573C0E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lang w:val="ru-RU"/>
              </w:rPr>
              <w:t xml:space="preserve">1. </w:t>
            </w:r>
            <w:r w:rsidR="007F0898" w:rsidRPr="007F34FC">
              <w:rPr>
                <w:rFonts w:hAnsi="Times New Roman" w:cs="Times New Roman"/>
                <w:color w:val="000000"/>
                <w:lang w:val="ru-RU"/>
              </w:rPr>
              <w:t xml:space="preserve"> Комплексная оценка позволит выявить зоны неблагополучия, педагоги имеют достаточный опыт для организации развивающей предметно-пространственной среды и смогут трансформировать, преобразовать центры детской активности.</w:t>
            </w:r>
          </w:p>
        </w:tc>
      </w:tr>
      <w:tr w:rsidR="00640782" w:rsidRPr="00631431" w:rsidTr="00FE7A66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</w:tcPr>
          <w:p w:rsidR="00640782" w:rsidRPr="007F34FC" w:rsidRDefault="000442B3" w:rsidP="00573C0E">
            <w:pPr>
              <w:tabs>
                <w:tab w:val="left" w:pos="219"/>
              </w:tabs>
              <w:spacing w:before="0" w:beforeAutospacing="0" w:after="200" w:afterAutospacing="0" w:line="276" w:lineRule="auto"/>
              <w:contextualSpacing/>
              <w:jc w:val="both"/>
              <w:rPr>
                <w:lang w:val="ru-RU"/>
              </w:rPr>
            </w:pPr>
            <w:r w:rsidRPr="007F34FC">
              <w:rPr>
                <w:lang w:val="ru-RU"/>
              </w:rPr>
              <w:t>2. Отсутствие современных средств интерактивной работы с детьми.</w:t>
            </w: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782" w:rsidRPr="007F34FC" w:rsidRDefault="007F0898" w:rsidP="00573C0E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2. Использование дополнительных источников финансирования позволит повысить финансирование на оснащение образовательного процесса.</w:t>
            </w:r>
          </w:p>
        </w:tc>
      </w:tr>
    </w:tbl>
    <w:p w:rsidR="00640782" w:rsidRPr="007F34FC" w:rsidRDefault="00640782" w:rsidP="00573C0E">
      <w:pPr>
        <w:spacing w:before="240" w:beforeAutospacing="0" w:after="0" w:afterAutospacing="0" w:line="276" w:lineRule="auto"/>
        <w:ind w:firstLine="709"/>
        <w:jc w:val="both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lang w:val="ru-RU"/>
        </w:rPr>
        <w:t>Таким образом, выявленные проблемы позволяют сформулировать концепцию развития МБДОУ «Детский сад №</w:t>
      </w:r>
      <w:r w:rsidR="00100C1B" w:rsidRPr="007F34FC">
        <w:rPr>
          <w:lang w:val="ru-RU"/>
        </w:rPr>
        <w:t xml:space="preserve"> 183</w:t>
      </w:r>
      <w:r w:rsidRPr="007F34FC">
        <w:rPr>
          <w:lang w:val="ru-RU"/>
        </w:rPr>
        <w:t>», определить цели, задачи,  «образ» желаемого результата.</w:t>
      </w:r>
      <w:r w:rsidRPr="007F34FC">
        <w:rPr>
          <w:rFonts w:hAnsi="Times New Roman" w:cs="Times New Roman"/>
          <w:b/>
          <w:bCs/>
          <w:color w:val="000000"/>
          <w:lang w:val="ru-RU"/>
        </w:rPr>
        <w:br w:type="page"/>
      </w:r>
    </w:p>
    <w:p w:rsidR="00163DB6" w:rsidRPr="007F34FC" w:rsidRDefault="00640782" w:rsidP="00573C0E">
      <w:pPr>
        <w:spacing w:line="276" w:lineRule="auto"/>
        <w:jc w:val="center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lastRenderedPageBreak/>
        <w:t xml:space="preserve">Раздел </w:t>
      </w:r>
      <w:r w:rsidRPr="007F34FC">
        <w:rPr>
          <w:rFonts w:hAnsi="Times New Roman" w:cs="Times New Roman"/>
          <w:b/>
          <w:bCs/>
          <w:color w:val="000000"/>
        </w:rPr>
        <w:t>III</w:t>
      </w:r>
      <w:r w:rsidRPr="007F34FC">
        <w:rPr>
          <w:rFonts w:hAnsi="Times New Roman" w:cs="Times New Roman"/>
          <w:b/>
          <w:bCs/>
          <w:color w:val="000000"/>
          <w:lang w:val="ru-RU"/>
        </w:rPr>
        <w:t xml:space="preserve">. </w:t>
      </w:r>
      <w:r w:rsidR="00FD18BC" w:rsidRPr="007F34FC">
        <w:rPr>
          <w:rFonts w:hAnsi="Times New Roman" w:cs="Times New Roman"/>
          <w:b/>
          <w:bCs/>
          <w:color w:val="000000"/>
          <w:lang w:val="ru-RU"/>
        </w:rPr>
        <w:t>Основные концептуальные идеи развития МБДОУ по совершенствованию внутренней системы оценки качества образования</w:t>
      </w:r>
    </w:p>
    <w:p w:rsidR="00163DB6" w:rsidRPr="007F34FC" w:rsidRDefault="00785BD4" w:rsidP="00573C0E">
      <w:pPr>
        <w:spacing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 xml:space="preserve">Актуальность разработки </w:t>
      </w:r>
      <w:r w:rsidR="007E0A3D" w:rsidRPr="007F34FC">
        <w:rPr>
          <w:rFonts w:hAnsi="Times New Roman" w:cs="Times New Roman"/>
          <w:color w:val="000000"/>
          <w:lang w:val="ru-RU"/>
        </w:rPr>
        <w:t>П</w:t>
      </w:r>
      <w:r w:rsidRPr="007F34FC">
        <w:rPr>
          <w:rFonts w:hAnsi="Times New Roman" w:cs="Times New Roman"/>
          <w:color w:val="000000"/>
          <w:lang w:val="ru-RU"/>
        </w:rPr>
        <w:t>рограммы развития обусловлена модернизацией системы образования Российской Федерации, а именно выход новых нормативных документов, диктующих основные положения и нормы функционирования современного детского сада.</w:t>
      </w:r>
    </w:p>
    <w:p w:rsidR="00163DB6" w:rsidRPr="007F34FC" w:rsidRDefault="00785BD4" w:rsidP="00573C0E">
      <w:pPr>
        <w:spacing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Ключевая идея развития детского сада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 (законных представителей).</w:t>
      </w:r>
    </w:p>
    <w:p w:rsidR="00163DB6" w:rsidRPr="007F34FC" w:rsidRDefault="00785BD4" w:rsidP="00573C0E">
      <w:pPr>
        <w:spacing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Качественное внедрение ФГОС в образовательн</w:t>
      </w:r>
      <w:r w:rsidR="00E8564C" w:rsidRPr="007F34FC">
        <w:rPr>
          <w:rFonts w:hAnsi="Times New Roman" w:cs="Times New Roman"/>
          <w:color w:val="000000"/>
          <w:lang w:val="ru-RU"/>
        </w:rPr>
        <w:t>ый</w:t>
      </w:r>
      <w:r w:rsidRPr="007F34FC">
        <w:rPr>
          <w:rFonts w:hAnsi="Times New Roman" w:cs="Times New Roman"/>
          <w:color w:val="000000"/>
          <w:lang w:val="ru-RU"/>
        </w:rPr>
        <w:t xml:space="preserve"> процесс требует комплекса мероприятий по обновлению содержания и выбору технологий в образовательный процесс. Предстоит дальнейшая работа по перестроению сознания педагогов с учебно-дисциплинарной модели построения образовательного процесса и общения с детьми на модель личностно-ориентированную.</w:t>
      </w:r>
    </w:p>
    <w:p w:rsidR="00163DB6" w:rsidRPr="007F34FC" w:rsidRDefault="00785BD4" w:rsidP="00573C0E">
      <w:pPr>
        <w:spacing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Существенные изменения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p w:rsidR="00163DB6" w:rsidRPr="007F34FC" w:rsidRDefault="00785BD4" w:rsidP="00573C0E">
      <w:pPr>
        <w:spacing w:line="276" w:lineRule="auto"/>
        <w:ind w:firstLine="709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Основной вектор преобразований программы дошкольного образования, согласно требованиям ФГОС, направлен на ориентацию развития индивидуальных личностных ресурсов ребенка, его творческих способностей и ведущих психических качеств. Личностно-ориентированный подход в центр образовательной системы ставит личность ребёнка, обеспечение комфортных, бесконфликтных и безопасных условий ее развития, реализации ее природных потенциалов.</w:t>
      </w:r>
    </w:p>
    <w:p w:rsidR="00FD18BC" w:rsidRPr="007F34FC" w:rsidRDefault="00785BD4" w:rsidP="00573C0E">
      <w:pPr>
        <w:spacing w:after="0" w:afterAutospacing="0" w:line="276" w:lineRule="auto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 xml:space="preserve">Раздел </w:t>
      </w:r>
      <w:r w:rsidR="00116F48" w:rsidRPr="007F34FC">
        <w:rPr>
          <w:rFonts w:hAnsi="Times New Roman" w:cs="Times New Roman"/>
          <w:b/>
          <w:bCs/>
          <w:color w:val="000000"/>
        </w:rPr>
        <w:t>IV</w:t>
      </w:r>
      <w:r w:rsidRPr="007F34FC">
        <w:rPr>
          <w:rFonts w:hAnsi="Times New Roman" w:cs="Times New Roman"/>
          <w:b/>
          <w:bCs/>
          <w:color w:val="000000"/>
          <w:lang w:val="ru-RU"/>
        </w:rPr>
        <w:t xml:space="preserve">. </w:t>
      </w:r>
      <w:bookmarkStart w:id="0" w:name="_GoBack"/>
      <w:bookmarkEnd w:id="0"/>
      <w:r w:rsidRPr="007F34FC">
        <w:rPr>
          <w:rFonts w:hAnsi="Times New Roman" w:cs="Times New Roman"/>
          <w:b/>
          <w:bCs/>
          <w:color w:val="000000"/>
          <w:lang w:val="ru-RU"/>
        </w:rPr>
        <w:t>Ключевые ориентиры Программы развития:</w:t>
      </w:r>
    </w:p>
    <w:p w:rsidR="00163DB6" w:rsidRPr="007F34FC" w:rsidRDefault="00785BD4" w:rsidP="00573C0E">
      <w:pPr>
        <w:spacing w:before="0" w:beforeAutospacing="0" w:line="276" w:lineRule="auto"/>
        <w:jc w:val="center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 xml:space="preserve"> миссия, цели, задачи, этапы реализации и</w:t>
      </w:r>
      <w:r w:rsidRPr="007F34FC">
        <w:rPr>
          <w:rFonts w:hAnsi="Times New Roman" w:cs="Times New Roman"/>
          <w:b/>
          <w:bCs/>
          <w:color w:val="000000"/>
        </w:rPr>
        <w:t> </w:t>
      </w:r>
      <w:r w:rsidRPr="007F34FC">
        <w:rPr>
          <w:rFonts w:hAnsi="Times New Roman" w:cs="Times New Roman"/>
          <w:b/>
          <w:bCs/>
          <w:color w:val="000000"/>
          <w:lang w:val="ru-RU"/>
        </w:rPr>
        <w:t>ожидаемые результаты</w:t>
      </w:r>
    </w:p>
    <w:p w:rsidR="00163DB6" w:rsidRPr="007F34FC" w:rsidRDefault="006F02A6" w:rsidP="00573C0E">
      <w:p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 xml:space="preserve">4.1. </w:t>
      </w:r>
      <w:r w:rsidR="00785BD4" w:rsidRPr="007F34FC">
        <w:rPr>
          <w:rFonts w:hAnsi="Times New Roman" w:cs="Times New Roman"/>
          <w:b/>
          <w:bCs/>
          <w:color w:val="000000"/>
          <w:lang w:val="ru-RU"/>
        </w:rPr>
        <w:t xml:space="preserve">Миссия детского сада </w:t>
      </w:r>
      <w:r w:rsidR="00785BD4" w:rsidRPr="007F34FC">
        <w:rPr>
          <w:rFonts w:hAnsi="Times New Roman" w:cs="Times New Roman"/>
          <w:color w:val="000000"/>
          <w:lang w:val="ru-RU"/>
        </w:rPr>
        <w:t>заключается в создании условий, обеспечивающих высокое качество результатов образовательного процесса по формированию ключевых компетенций дошкольников, опираясь на личностно-ориентированную модель взаимодействия взрослого и ребенка с учетом его психофизиологических особенностей и индивидуальных способностей.</w:t>
      </w:r>
    </w:p>
    <w:p w:rsidR="00163DB6" w:rsidRPr="007F34FC" w:rsidRDefault="00785BD4" w:rsidP="00573C0E">
      <w:pPr>
        <w:spacing w:line="276" w:lineRule="auto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>Ключевые приоритеты развития детского сада до 202</w:t>
      </w:r>
      <w:r w:rsidR="005866BB" w:rsidRPr="007F34FC">
        <w:rPr>
          <w:rFonts w:hAnsi="Times New Roman" w:cs="Times New Roman"/>
          <w:b/>
          <w:bCs/>
          <w:color w:val="000000"/>
          <w:lang w:val="ru-RU"/>
        </w:rPr>
        <w:t>5</w:t>
      </w:r>
      <w:r w:rsidRPr="007F34FC">
        <w:rPr>
          <w:rFonts w:hAnsi="Times New Roman" w:cs="Times New Roman"/>
          <w:b/>
          <w:bCs/>
          <w:color w:val="000000"/>
          <w:lang w:val="ru-RU"/>
        </w:rPr>
        <w:t xml:space="preserve"> года:</w:t>
      </w:r>
    </w:p>
    <w:p w:rsidR="00163DB6" w:rsidRPr="007F34FC" w:rsidRDefault="00785BD4" w:rsidP="00573C0E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эффективная реализация комплексной программы развития,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163DB6" w:rsidRPr="007F34FC" w:rsidRDefault="00785BD4" w:rsidP="00573C0E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lastRenderedPageBreak/>
        <w:t>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 развитии детей;</w:t>
      </w:r>
    </w:p>
    <w:p w:rsidR="00163DB6" w:rsidRPr="007F34FC" w:rsidRDefault="00785BD4" w:rsidP="00573C0E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обеспечение преемственности дошкольного и начального общего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163DB6" w:rsidRPr="007F34FC" w:rsidRDefault="00785BD4" w:rsidP="00573C0E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построение личностно-ориентированной системы образования и коррекционной помощи, характеризующуюся мобильностью, гибкостью, вариативностью, индивидуализированностью подходов;</w:t>
      </w:r>
    </w:p>
    <w:p w:rsidR="00163DB6" w:rsidRPr="007F34FC" w:rsidRDefault="00785BD4" w:rsidP="00573C0E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детского сада;</w:t>
      </w:r>
    </w:p>
    <w:p w:rsidR="00163DB6" w:rsidRPr="007F34FC" w:rsidRDefault="00785BD4" w:rsidP="00573C0E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создание системы поддержки способных и одаренных детей и педагогов через конкурсы разного уровня, проектную деятельность;</w:t>
      </w:r>
    </w:p>
    <w:p w:rsidR="00163DB6" w:rsidRPr="007F34FC" w:rsidRDefault="00785BD4" w:rsidP="00573C0E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усиление роли комплексного психолого-педагогического сопровождения всех субъектов образовательного процесса;</w:t>
      </w:r>
    </w:p>
    <w:p w:rsidR="00163DB6" w:rsidRPr="007F34FC" w:rsidRDefault="00785BD4" w:rsidP="00573C0E">
      <w:pPr>
        <w:numPr>
          <w:ilvl w:val="0"/>
          <w:numId w:val="3"/>
        </w:numPr>
        <w:spacing w:line="276" w:lineRule="auto"/>
        <w:ind w:left="780" w:right="180"/>
        <w:jc w:val="both"/>
        <w:rPr>
          <w:rFonts w:hAnsi="Times New Roman" w:cs="Times New Roman"/>
          <w:color w:val="000000"/>
        </w:rPr>
      </w:pPr>
      <w:r w:rsidRPr="007F34FC">
        <w:rPr>
          <w:rFonts w:hAnsi="Times New Roman" w:cs="Times New Roman"/>
          <w:color w:val="000000"/>
        </w:rPr>
        <w:t>повышение</w:t>
      </w:r>
      <w:r w:rsidR="00142153" w:rsidRPr="007F34FC">
        <w:rPr>
          <w:rFonts w:hAnsi="Times New Roman" w:cs="Times New Roman"/>
          <w:color w:val="000000"/>
          <w:lang w:val="ru-RU"/>
        </w:rPr>
        <w:t xml:space="preserve"> </w:t>
      </w:r>
      <w:r w:rsidRPr="007F34FC">
        <w:rPr>
          <w:rFonts w:hAnsi="Times New Roman" w:cs="Times New Roman"/>
          <w:color w:val="000000"/>
        </w:rPr>
        <w:t>профессионального</w:t>
      </w:r>
      <w:r w:rsidR="00142153" w:rsidRPr="007F34FC">
        <w:rPr>
          <w:rFonts w:hAnsi="Times New Roman" w:cs="Times New Roman"/>
          <w:color w:val="000000"/>
          <w:lang w:val="ru-RU"/>
        </w:rPr>
        <w:t xml:space="preserve"> </w:t>
      </w:r>
      <w:r w:rsidRPr="007F34FC">
        <w:rPr>
          <w:rFonts w:hAnsi="Times New Roman" w:cs="Times New Roman"/>
          <w:color w:val="000000"/>
        </w:rPr>
        <w:t>мастерства</w:t>
      </w:r>
      <w:r w:rsidR="00142153" w:rsidRPr="007F34FC">
        <w:rPr>
          <w:rFonts w:hAnsi="Times New Roman" w:cs="Times New Roman"/>
          <w:color w:val="000000"/>
          <w:lang w:val="ru-RU"/>
        </w:rPr>
        <w:t xml:space="preserve"> </w:t>
      </w:r>
      <w:r w:rsidRPr="007F34FC">
        <w:rPr>
          <w:rFonts w:hAnsi="Times New Roman" w:cs="Times New Roman"/>
          <w:color w:val="000000"/>
        </w:rPr>
        <w:t>педагогов.</w:t>
      </w:r>
    </w:p>
    <w:p w:rsidR="00163DB6" w:rsidRPr="007F34FC" w:rsidRDefault="007F34FC" w:rsidP="00573C0E">
      <w:p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color w:val="000000"/>
          <w:lang w:val="ru-RU"/>
        </w:rPr>
        <w:t xml:space="preserve">4.2. </w:t>
      </w:r>
      <w:r w:rsidR="00785BD4" w:rsidRPr="007F34FC">
        <w:rPr>
          <w:rFonts w:hAnsi="Times New Roman" w:cs="Times New Roman"/>
          <w:b/>
          <w:color w:val="000000"/>
          <w:lang w:val="ru-RU"/>
        </w:rPr>
        <w:t>Целью программы</w:t>
      </w:r>
      <w:r w:rsidR="00785BD4" w:rsidRPr="007F34FC">
        <w:rPr>
          <w:rFonts w:hAnsi="Times New Roman" w:cs="Times New Roman"/>
          <w:color w:val="000000"/>
          <w:lang w:val="ru-RU"/>
        </w:rPr>
        <w:t xml:space="preserve"> является </w:t>
      </w:r>
      <w:r w:rsidR="00206B5F" w:rsidRPr="007F34FC">
        <w:rPr>
          <w:rFonts w:hAnsi="Times New Roman" w:cs="Times New Roman"/>
          <w:color w:val="000000"/>
          <w:lang w:val="ru-RU"/>
        </w:rPr>
        <w:t>создание условий для повышения качества образования путем совершенствования и развития внутренней системы оценки качества дошкольного образования в МБДОУ «Детский сад № 183».</w:t>
      </w:r>
    </w:p>
    <w:p w:rsidR="00163DB6" w:rsidRPr="007F34FC" w:rsidRDefault="007F34FC" w:rsidP="00573C0E">
      <w:pPr>
        <w:spacing w:line="276" w:lineRule="auto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 xml:space="preserve">4.3. </w:t>
      </w:r>
      <w:r w:rsidR="00785BD4" w:rsidRPr="007F34FC">
        <w:rPr>
          <w:rFonts w:hAnsi="Times New Roman" w:cs="Times New Roman"/>
          <w:bCs/>
          <w:color w:val="000000"/>
          <w:lang w:val="ru-RU"/>
        </w:rPr>
        <w:t>Указанная цель будет достигнута в процессе решения следующих</w:t>
      </w:r>
      <w:r w:rsidR="00785BD4" w:rsidRPr="007F34FC">
        <w:rPr>
          <w:rFonts w:hAnsi="Times New Roman" w:cs="Times New Roman"/>
          <w:b/>
          <w:bCs/>
          <w:color w:val="000000"/>
          <w:lang w:val="ru-RU"/>
        </w:rPr>
        <w:t xml:space="preserve"> задач:</w:t>
      </w:r>
    </w:p>
    <w:p w:rsidR="00CA3BC7" w:rsidRPr="007F34FC" w:rsidRDefault="00CA3BC7" w:rsidP="00573C0E">
      <w:pPr>
        <w:pStyle w:val="a3"/>
        <w:numPr>
          <w:ilvl w:val="0"/>
          <w:numId w:val="4"/>
        </w:num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Разработать и внедрить внутреннюю систему оценки качества дошкольного образования.</w:t>
      </w:r>
    </w:p>
    <w:p w:rsidR="00CA3BC7" w:rsidRPr="007F34FC" w:rsidRDefault="00CA3BC7" w:rsidP="00573C0E">
      <w:pPr>
        <w:pStyle w:val="a3"/>
        <w:numPr>
          <w:ilvl w:val="0"/>
          <w:numId w:val="4"/>
        </w:num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Модернизировать систему управления образовательной организацией для принятия эффективных управленческих решений по результатам внутренней оценки качества образования.</w:t>
      </w:r>
    </w:p>
    <w:p w:rsidR="00142153" w:rsidRPr="007F34FC" w:rsidRDefault="00CA3BC7" w:rsidP="00573C0E">
      <w:pPr>
        <w:pStyle w:val="a3"/>
        <w:numPr>
          <w:ilvl w:val="0"/>
          <w:numId w:val="4"/>
        </w:num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Обеспечить постоянный рост профессиональной компетентности коллектива в соответствии с требованиями ФГОС ДО.</w:t>
      </w:r>
    </w:p>
    <w:p w:rsidR="00CA3BC7" w:rsidRPr="007F34FC" w:rsidRDefault="00CA3BC7" w:rsidP="00573C0E">
      <w:pPr>
        <w:pStyle w:val="a3"/>
        <w:numPr>
          <w:ilvl w:val="0"/>
          <w:numId w:val="4"/>
        </w:num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Совершенствовать развивающую предметно-пространственную среду и обогатить материально-техническую базу организации.</w:t>
      </w:r>
    </w:p>
    <w:p w:rsidR="00163DB6" w:rsidRPr="007F34FC" w:rsidRDefault="007F34FC" w:rsidP="00573C0E">
      <w:pPr>
        <w:spacing w:line="276" w:lineRule="auto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>4.4. Сроки и э</w:t>
      </w:r>
      <w:r w:rsidR="00785BD4" w:rsidRPr="007F34FC">
        <w:rPr>
          <w:rFonts w:hAnsi="Times New Roman" w:cs="Times New Roman"/>
          <w:b/>
          <w:bCs/>
          <w:color w:val="000000"/>
          <w:lang w:val="ru-RU"/>
        </w:rPr>
        <w:t>тапы реализации</w:t>
      </w:r>
      <w:r w:rsidRPr="007F34FC">
        <w:rPr>
          <w:rFonts w:hAnsi="Times New Roman" w:cs="Times New Roman"/>
          <w:b/>
          <w:bCs/>
          <w:color w:val="000000"/>
          <w:lang w:val="ru-RU"/>
        </w:rPr>
        <w:t xml:space="preserve"> Программы</w:t>
      </w:r>
      <w:r w:rsidR="00785BD4" w:rsidRPr="007F34FC">
        <w:rPr>
          <w:rFonts w:hAnsi="Times New Roman" w:cs="Times New Roman"/>
          <w:b/>
          <w:bCs/>
          <w:color w:val="000000"/>
          <w:lang w:val="ru-RU"/>
        </w:rPr>
        <w:t>:</w:t>
      </w:r>
    </w:p>
    <w:p w:rsidR="008D70F1" w:rsidRPr="007F34FC" w:rsidRDefault="008D70F1" w:rsidP="00573C0E">
      <w:pPr>
        <w:spacing w:line="276" w:lineRule="auto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Программа реализуется в 2021-2025 гг.</w:t>
      </w:r>
    </w:p>
    <w:p w:rsidR="008D70F1" w:rsidRPr="007F34FC" w:rsidRDefault="008D70F1" w:rsidP="00573C0E">
      <w:pPr>
        <w:pStyle w:val="a3"/>
        <w:numPr>
          <w:ilvl w:val="0"/>
          <w:numId w:val="9"/>
        </w:numPr>
        <w:spacing w:line="276" w:lineRule="auto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color w:val="000000"/>
          <w:lang w:val="ru-RU"/>
        </w:rPr>
        <w:t>Организационный</w:t>
      </w:r>
      <w:r w:rsidRPr="007F34FC">
        <w:rPr>
          <w:rFonts w:hAnsi="Times New Roman" w:cs="Times New Roman"/>
          <w:color w:val="000000"/>
          <w:lang w:val="ru-RU"/>
        </w:rPr>
        <w:t xml:space="preserve"> – продолжительность 1 год (2021г.)</w:t>
      </w:r>
    </w:p>
    <w:p w:rsidR="008D70F1" w:rsidRPr="007F34FC" w:rsidRDefault="008D70F1" w:rsidP="00573C0E">
      <w:pPr>
        <w:pStyle w:val="a3"/>
        <w:spacing w:line="276" w:lineRule="auto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Цель: подготовка ресурсов для реализации Программы развития.</w:t>
      </w:r>
    </w:p>
    <w:p w:rsidR="008D70F1" w:rsidRPr="007F34FC" w:rsidRDefault="008D70F1" w:rsidP="00573C0E">
      <w:pPr>
        <w:pStyle w:val="a3"/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Задачи этапа</w:t>
      </w:r>
      <w:r w:rsidR="00785BD4" w:rsidRPr="007F34FC">
        <w:rPr>
          <w:rFonts w:hAnsi="Times New Roman" w:cs="Times New Roman"/>
          <w:color w:val="000000"/>
          <w:lang w:val="ru-RU"/>
        </w:rPr>
        <w:t xml:space="preserve">: </w:t>
      </w:r>
    </w:p>
    <w:p w:rsidR="008D70F1" w:rsidRPr="007F34FC" w:rsidRDefault="008D70F1" w:rsidP="00573C0E">
      <w:pPr>
        <w:pStyle w:val="a3"/>
        <w:numPr>
          <w:ilvl w:val="1"/>
          <w:numId w:val="10"/>
        </w:num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проанализировать состояние образовательного процесса в МБДОУ с целью выявления проблем в его содержании и реализации с учетов потребностей семей воспитанников и педагогов;</w:t>
      </w:r>
    </w:p>
    <w:p w:rsidR="008D70F1" w:rsidRPr="007F34FC" w:rsidRDefault="008D70F1" w:rsidP="00573C0E">
      <w:pPr>
        <w:pStyle w:val="a3"/>
        <w:numPr>
          <w:ilvl w:val="1"/>
          <w:numId w:val="10"/>
        </w:num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lastRenderedPageBreak/>
        <w:t>привести в соответствие с новыми требованиями нормативно-правовые документы МБДОУ;</w:t>
      </w:r>
    </w:p>
    <w:p w:rsidR="008D70F1" w:rsidRPr="007F34FC" w:rsidRDefault="008D70F1" w:rsidP="00573C0E">
      <w:pPr>
        <w:pStyle w:val="a3"/>
        <w:numPr>
          <w:ilvl w:val="1"/>
          <w:numId w:val="10"/>
        </w:num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проанализировать существующую в МБДОУ внутреннюю систему оценки качества дошкольного образования;</w:t>
      </w:r>
    </w:p>
    <w:p w:rsidR="008D70F1" w:rsidRPr="007F34FC" w:rsidRDefault="008D70F1" w:rsidP="00573C0E">
      <w:pPr>
        <w:pStyle w:val="a3"/>
        <w:numPr>
          <w:ilvl w:val="1"/>
          <w:numId w:val="10"/>
        </w:num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сформировать новый инструментарий для оценки качества и интерпретации результатов.</w:t>
      </w:r>
    </w:p>
    <w:p w:rsidR="009D781A" w:rsidRPr="007F34FC" w:rsidRDefault="009D781A" w:rsidP="00573C0E">
      <w:pPr>
        <w:pStyle w:val="a3"/>
        <w:numPr>
          <w:ilvl w:val="0"/>
          <w:numId w:val="9"/>
        </w:num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color w:val="000000"/>
          <w:lang w:val="ru-RU"/>
        </w:rPr>
        <w:t>Основной</w:t>
      </w:r>
      <w:r w:rsidRPr="007F34FC">
        <w:rPr>
          <w:rFonts w:hAnsi="Times New Roman" w:cs="Times New Roman"/>
          <w:color w:val="000000"/>
          <w:lang w:val="ru-RU"/>
        </w:rPr>
        <w:t xml:space="preserve"> – продолжительность 3 года (2022-2024 гг)</w:t>
      </w:r>
    </w:p>
    <w:p w:rsidR="009D781A" w:rsidRPr="007F34FC" w:rsidRDefault="009D781A" w:rsidP="00573C0E">
      <w:pPr>
        <w:pStyle w:val="a3"/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Цель: практическая реализация Программы развития.</w:t>
      </w:r>
    </w:p>
    <w:p w:rsidR="009A7BCC" w:rsidRPr="007F34FC" w:rsidRDefault="009A7BCC" w:rsidP="00573C0E">
      <w:pPr>
        <w:pStyle w:val="a3"/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Задачи этапа:</w:t>
      </w:r>
    </w:p>
    <w:p w:rsidR="009D781A" w:rsidRPr="007F34FC" w:rsidRDefault="009D781A" w:rsidP="00573C0E">
      <w:pPr>
        <w:pStyle w:val="a3"/>
        <w:numPr>
          <w:ilvl w:val="1"/>
          <w:numId w:val="14"/>
        </w:numPr>
        <w:spacing w:line="276" w:lineRule="auto"/>
        <w:ind w:left="1418" w:hanging="425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реализовать мероприятия, определенны</w:t>
      </w:r>
      <w:r w:rsidR="009A7BCC" w:rsidRPr="007F34FC">
        <w:rPr>
          <w:rFonts w:hAnsi="Times New Roman" w:cs="Times New Roman"/>
          <w:color w:val="000000"/>
          <w:lang w:val="ru-RU"/>
        </w:rPr>
        <w:t>е</w:t>
      </w:r>
      <w:r w:rsidRPr="007F34FC">
        <w:rPr>
          <w:rFonts w:hAnsi="Times New Roman" w:cs="Times New Roman"/>
          <w:color w:val="000000"/>
          <w:lang w:val="ru-RU"/>
        </w:rPr>
        <w:t xml:space="preserve"> Программой развития;</w:t>
      </w:r>
    </w:p>
    <w:p w:rsidR="009A7BCC" w:rsidRPr="007F34FC" w:rsidRDefault="00862F58" w:rsidP="00573C0E">
      <w:pPr>
        <w:pStyle w:val="a3"/>
        <w:numPr>
          <w:ilvl w:val="1"/>
          <w:numId w:val="14"/>
        </w:numPr>
        <w:spacing w:line="276" w:lineRule="auto"/>
        <w:ind w:left="1418" w:hanging="425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совершенствовать и развивать внутреннюю систему оценки качества дошкольного образования;</w:t>
      </w:r>
    </w:p>
    <w:p w:rsidR="009A7BCC" w:rsidRPr="007F34FC" w:rsidRDefault="009A7BCC" w:rsidP="00573C0E">
      <w:pPr>
        <w:pStyle w:val="a3"/>
        <w:numPr>
          <w:ilvl w:val="1"/>
          <w:numId w:val="14"/>
        </w:numPr>
        <w:spacing w:line="276" w:lineRule="auto"/>
        <w:ind w:left="1418" w:hanging="425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модернизировать систему управления образовательной организацией для принятия эффективных управленческих решений по результатам внутренней оценки качества образования;</w:t>
      </w:r>
    </w:p>
    <w:p w:rsidR="00862F58" w:rsidRPr="007F34FC" w:rsidRDefault="00862F58" w:rsidP="00573C0E">
      <w:pPr>
        <w:pStyle w:val="a3"/>
        <w:numPr>
          <w:ilvl w:val="1"/>
          <w:numId w:val="14"/>
        </w:numPr>
        <w:spacing w:line="276" w:lineRule="auto"/>
        <w:ind w:left="1418" w:hanging="425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модерниз</w:t>
      </w:r>
      <w:r w:rsidR="00E8564C" w:rsidRPr="007F34FC">
        <w:rPr>
          <w:rFonts w:hAnsi="Times New Roman" w:cs="Times New Roman"/>
          <w:color w:val="000000"/>
          <w:lang w:val="ru-RU"/>
        </w:rPr>
        <w:t>ировать</w:t>
      </w:r>
      <w:r w:rsidRPr="007F34FC">
        <w:rPr>
          <w:rFonts w:hAnsi="Times New Roman" w:cs="Times New Roman"/>
          <w:color w:val="000000"/>
          <w:lang w:val="ru-RU"/>
        </w:rPr>
        <w:t xml:space="preserve"> развивающ</w:t>
      </w:r>
      <w:r w:rsidR="00E8564C" w:rsidRPr="007F34FC">
        <w:rPr>
          <w:rFonts w:hAnsi="Times New Roman" w:cs="Times New Roman"/>
          <w:color w:val="000000"/>
          <w:lang w:val="ru-RU"/>
        </w:rPr>
        <w:t>ую</w:t>
      </w:r>
      <w:r w:rsidRPr="007F34FC">
        <w:rPr>
          <w:rFonts w:hAnsi="Times New Roman" w:cs="Times New Roman"/>
          <w:color w:val="000000"/>
          <w:lang w:val="ru-RU"/>
        </w:rPr>
        <w:t xml:space="preserve"> предметно-пространственн</w:t>
      </w:r>
      <w:r w:rsidR="00E8564C" w:rsidRPr="007F34FC">
        <w:rPr>
          <w:rFonts w:hAnsi="Times New Roman" w:cs="Times New Roman"/>
          <w:color w:val="000000"/>
          <w:lang w:val="ru-RU"/>
        </w:rPr>
        <w:t>ую</w:t>
      </w:r>
      <w:r w:rsidRPr="007F34FC">
        <w:rPr>
          <w:rFonts w:hAnsi="Times New Roman" w:cs="Times New Roman"/>
          <w:color w:val="000000"/>
          <w:lang w:val="ru-RU"/>
        </w:rPr>
        <w:t xml:space="preserve"> сред</w:t>
      </w:r>
      <w:r w:rsidR="00E8564C" w:rsidRPr="007F34FC">
        <w:rPr>
          <w:rFonts w:hAnsi="Times New Roman" w:cs="Times New Roman"/>
          <w:color w:val="000000"/>
          <w:lang w:val="ru-RU"/>
        </w:rPr>
        <w:t>у</w:t>
      </w:r>
      <w:r w:rsidR="009A7BCC" w:rsidRPr="007F34FC">
        <w:rPr>
          <w:rFonts w:hAnsi="Times New Roman" w:cs="Times New Roman"/>
          <w:color w:val="000000"/>
          <w:lang w:val="ru-RU"/>
        </w:rPr>
        <w:t>, в том числе создать условия воспитательно-образовательной деятельности с применением дистанционных образовательных технологий</w:t>
      </w:r>
      <w:r w:rsidR="00E8564C" w:rsidRPr="007F34FC">
        <w:rPr>
          <w:rFonts w:hAnsi="Times New Roman" w:cs="Times New Roman"/>
          <w:color w:val="000000"/>
          <w:lang w:val="ru-RU"/>
        </w:rPr>
        <w:t>;</w:t>
      </w:r>
    </w:p>
    <w:p w:rsidR="00E8564C" w:rsidRPr="007F34FC" w:rsidRDefault="00E8564C" w:rsidP="00573C0E">
      <w:pPr>
        <w:pStyle w:val="a3"/>
        <w:numPr>
          <w:ilvl w:val="1"/>
          <w:numId w:val="14"/>
        </w:numPr>
        <w:spacing w:line="276" w:lineRule="auto"/>
        <w:ind w:left="1418" w:hanging="425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внедрить в практику работы МБДОУ современные образовательные технологии, в том числе информационные технологии и онлайн-платформы, разработать</w:t>
      </w:r>
      <w:r w:rsidR="009A7BCC" w:rsidRPr="007F34FC">
        <w:rPr>
          <w:rFonts w:hAnsi="Times New Roman" w:cs="Times New Roman"/>
          <w:color w:val="000000"/>
          <w:lang w:val="ru-RU"/>
        </w:rPr>
        <w:t xml:space="preserve"> и внедрить цифровые ресурсы для воспитания и обучения;</w:t>
      </w:r>
    </w:p>
    <w:p w:rsidR="009A7BCC" w:rsidRPr="007F34FC" w:rsidRDefault="009A7BCC" w:rsidP="00573C0E">
      <w:pPr>
        <w:pStyle w:val="a3"/>
        <w:numPr>
          <w:ilvl w:val="0"/>
          <w:numId w:val="9"/>
        </w:num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color w:val="000000"/>
          <w:lang w:val="ru-RU"/>
        </w:rPr>
        <w:t>Оценочный</w:t>
      </w:r>
      <w:r w:rsidRPr="007F34FC">
        <w:rPr>
          <w:rFonts w:hAnsi="Times New Roman" w:cs="Times New Roman"/>
          <w:color w:val="000000"/>
          <w:lang w:val="ru-RU"/>
        </w:rPr>
        <w:t xml:space="preserve"> – продолжительность 1 год (2015 г.)</w:t>
      </w:r>
    </w:p>
    <w:p w:rsidR="009A7BCC" w:rsidRPr="007F34FC" w:rsidRDefault="009A7BCC" w:rsidP="00573C0E">
      <w:pPr>
        <w:pStyle w:val="a3"/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Цель: выявление соответствия полученных результатов по основным направлениям развития МБДОУ поставленным целям и задачам.</w:t>
      </w:r>
    </w:p>
    <w:p w:rsidR="009A7BCC" w:rsidRPr="007F34FC" w:rsidRDefault="00966983" w:rsidP="00573C0E">
      <w:pPr>
        <w:pStyle w:val="a3"/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Задачи этапа:</w:t>
      </w:r>
    </w:p>
    <w:p w:rsidR="00966983" w:rsidRPr="007F34FC" w:rsidRDefault="008B79F7" w:rsidP="00573C0E">
      <w:pPr>
        <w:pStyle w:val="a3"/>
        <w:numPr>
          <w:ilvl w:val="0"/>
          <w:numId w:val="15"/>
        </w:num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п</w:t>
      </w:r>
      <w:r w:rsidR="00966983" w:rsidRPr="007F34FC">
        <w:rPr>
          <w:rFonts w:hAnsi="Times New Roman" w:cs="Times New Roman"/>
          <w:color w:val="000000"/>
          <w:lang w:val="ru-RU"/>
        </w:rPr>
        <w:t>ровести анализ результатов реализации Программы развития, оценить её эффективность</w:t>
      </w:r>
      <w:r w:rsidRPr="007F34FC">
        <w:rPr>
          <w:rFonts w:hAnsi="Times New Roman" w:cs="Times New Roman"/>
          <w:color w:val="000000"/>
          <w:lang w:val="ru-RU"/>
        </w:rPr>
        <w:t>;</w:t>
      </w:r>
    </w:p>
    <w:p w:rsidR="008B79F7" w:rsidRPr="007F34FC" w:rsidRDefault="008B79F7" w:rsidP="00573C0E">
      <w:pPr>
        <w:pStyle w:val="a3"/>
        <w:numPr>
          <w:ilvl w:val="0"/>
          <w:numId w:val="15"/>
        </w:num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предоставить аналитические материалы на педагогическом совете, Управляющем совете, общем собрании работников Учреждения, Совете родителей, разместить на сайте МБДОУ;</w:t>
      </w:r>
    </w:p>
    <w:p w:rsidR="008B79F7" w:rsidRPr="007F34FC" w:rsidRDefault="008B79F7" w:rsidP="00573C0E">
      <w:pPr>
        <w:pStyle w:val="a3"/>
        <w:numPr>
          <w:ilvl w:val="0"/>
          <w:numId w:val="15"/>
        </w:numPr>
        <w:spacing w:line="276" w:lineRule="auto"/>
        <w:jc w:val="both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color w:val="000000"/>
          <w:lang w:val="ru-RU"/>
        </w:rPr>
        <w:t>определить проблемы для разработки новой Программы развития.</w:t>
      </w:r>
    </w:p>
    <w:p w:rsidR="00426C04" w:rsidRPr="007F34FC" w:rsidRDefault="00426C04" w:rsidP="00573C0E">
      <w:pPr>
        <w:spacing w:line="276" w:lineRule="auto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br w:type="page"/>
      </w:r>
    </w:p>
    <w:p w:rsidR="00163DB6" w:rsidRPr="007F34FC" w:rsidRDefault="00785BD4" w:rsidP="00573C0E">
      <w:pPr>
        <w:spacing w:line="276" w:lineRule="auto"/>
        <w:jc w:val="center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lastRenderedPageBreak/>
        <w:t xml:space="preserve">Раздел </w:t>
      </w:r>
      <w:r w:rsidRPr="007F34FC">
        <w:rPr>
          <w:rFonts w:hAnsi="Times New Roman" w:cs="Times New Roman"/>
          <w:b/>
          <w:bCs/>
          <w:color w:val="000000"/>
        </w:rPr>
        <w:t>V</w:t>
      </w:r>
      <w:r w:rsidRPr="007F34FC">
        <w:rPr>
          <w:rFonts w:hAnsi="Times New Roman" w:cs="Times New Roman"/>
          <w:b/>
          <w:bCs/>
          <w:color w:val="000000"/>
          <w:lang w:val="ru-RU"/>
        </w:rPr>
        <w:t>.</w:t>
      </w:r>
      <w:r w:rsidRPr="007F34FC">
        <w:rPr>
          <w:rFonts w:hAnsi="Times New Roman" w:cs="Times New Roman"/>
          <w:b/>
          <w:bCs/>
          <w:color w:val="000000"/>
        </w:rPr>
        <w:t> </w:t>
      </w:r>
      <w:r w:rsidRPr="007F34FC">
        <w:rPr>
          <w:rFonts w:hAnsi="Times New Roman" w:cs="Times New Roman"/>
          <w:b/>
          <w:bCs/>
          <w:color w:val="000000"/>
          <w:lang w:val="ru-RU"/>
        </w:rPr>
        <w:t>Мероприятия по реализации программы развития</w:t>
      </w:r>
    </w:p>
    <w:p w:rsidR="00426C04" w:rsidRPr="007F34FC" w:rsidRDefault="007F34FC" w:rsidP="00573C0E">
      <w:pPr>
        <w:spacing w:line="276" w:lineRule="auto"/>
        <w:jc w:val="both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>5.</w:t>
      </w:r>
      <w:r w:rsidR="00573C0E" w:rsidRPr="007F34FC">
        <w:rPr>
          <w:rFonts w:hAnsi="Times New Roman" w:cs="Times New Roman"/>
          <w:b/>
          <w:bCs/>
          <w:color w:val="000000"/>
          <w:lang w:val="ru-RU"/>
        </w:rPr>
        <w:t xml:space="preserve">1. </w:t>
      </w:r>
      <w:r w:rsidR="00426C04" w:rsidRPr="007F34FC">
        <w:rPr>
          <w:rFonts w:hAnsi="Times New Roman" w:cs="Times New Roman"/>
          <w:b/>
          <w:bCs/>
          <w:color w:val="000000"/>
          <w:lang w:val="ru-RU"/>
        </w:rPr>
        <w:t xml:space="preserve">Мероприятия по совершенствованию </w:t>
      </w:r>
      <w:r w:rsidR="00426C04" w:rsidRPr="007F34FC">
        <w:rPr>
          <w:rFonts w:hAnsi="Times New Roman" w:cs="Times New Roman"/>
          <w:b/>
          <w:color w:val="000000"/>
          <w:lang w:val="ru-RU"/>
        </w:rPr>
        <w:t xml:space="preserve"> внутренней системы оценки качества дошкольного образования</w:t>
      </w:r>
    </w:p>
    <w:p w:rsidR="00163DB6" w:rsidRPr="007F34FC" w:rsidRDefault="00426C04" w:rsidP="00573C0E">
      <w:pPr>
        <w:spacing w:line="276" w:lineRule="auto"/>
        <w:jc w:val="center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>П</w:t>
      </w:r>
      <w:r w:rsidR="00785BD4" w:rsidRPr="007F34FC">
        <w:rPr>
          <w:rFonts w:hAnsi="Times New Roman" w:cs="Times New Roman"/>
          <w:b/>
          <w:bCs/>
          <w:color w:val="000000"/>
          <w:lang w:val="ru-RU"/>
        </w:rPr>
        <w:t>ериод</w:t>
      </w:r>
      <w:r w:rsidRPr="007F34FC">
        <w:rPr>
          <w:rFonts w:hAnsi="Times New Roman" w:cs="Times New Roman"/>
          <w:b/>
          <w:bCs/>
          <w:color w:val="000000"/>
          <w:lang w:val="ru-RU"/>
        </w:rPr>
        <w:t>ы</w:t>
      </w:r>
      <w:r w:rsidR="00785BD4" w:rsidRPr="007F34FC">
        <w:rPr>
          <w:rFonts w:hAnsi="Times New Roman" w:cs="Times New Roman"/>
          <w:b/>
          <w:bCs/>
          <w:color w:val="000000"/>
          <w:lang w:val="ru-RU"/>
        </w:rPr>
        <w:t xml:space="preserve"> реализации программы</w:t>
      </w:r>
    </w:p>
    <w:tbl>
      <w:tblPr>
        <w:tblW w:w="103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7"/>
        <w:gridCol w:w="3259"/>
        <w:gridCol w:w="3793"/>
      </w:tblGrid>
      <w:tr w:rsidR="00163DB6" w:rsidRPr="007F34FC" w:rsidTr="00A93C74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center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</w:rPr>
              <w:t>Первый этап</w:t>
            </w:r>
            <w:r w:rsidR="00180845" w:rsidRPr="007F34FC">
              <w:rPr>
                <w:rFonts w:hAnsi="Times New Roman" w:cs="Times New Roman"/>
                <w:b/>
                <w:bCs/>
                <w:color w:val="000000"/>
              </w:rPr>
              <w:t xml:space="preserve"> (</w:t>
            </w:r>
            <w:r w:rsidRPr="007F34FC">
              <w:rPr>
                <w:rFonts w:hAnsi="Times New Roman" w:cs="Times New Roman"/>
                <w:b/>
                <w:bCs/>
                <w:color w:val="000000"/>
              </w:rPr>
              <w:t xml:space="preserve">2021 </w:t>
            </w:r>
            <w:r w:rsidR="00180845" w:rsidRPr="007F34FC">
              <w:rPr>
                <w:rFonts w:hAnsi="Times New Roman" w:cs="Times New Roman"/>
                <w:b/>
                <w:bCs/>
                <w:color w:val="000000"/>
              </w:rPr>
              <w:t>г</w:t>
            </w:r>
            <w:r w:rsidR="00A93C74" w:rsidRPr="007F34FC">
              <w:rPr>
                <w:rFonts w:hAnsi="Times New Roman" w:cs="Times New Roman"/>
                <w:b/>
                <w:bCs/>
                <w:color w:val="000000"/>
                <w:lang w:val="ru-RU"/>
              </w:rPr>
              <w:t>.</w:t>
            </w:r>
            <w:r w:rsidRPr="007F34FC">
              <w:rPr>
                <w:rFonts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center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</w:rPr>
              <w:t>Второй этап</w:t>
            </w:r>
            <w:r w:rsidR="00F1337D" w:rsidRPr="007F34FC">
              <w:rPr>
                <w:rFonts w:hAnsi="Times New Roman" w:cs="Times New Roman"/>
                <w:b/>
                <w:bCs/>
                <w:color w:val="000000"/>
              </w:rPr>
              <w:t xml:space="preserve"> (2021-2024</w:t>
            </w:r>
            <w:r w:rsidRPr="007F34FC">
              <w:rPr>
                <w:rFonts w:hAnsi="Times New Roman" w:cs="Times New Roman"/>
                <w:b/>
                <w:bCs/>
                <w:color w:val="000000"/>
              </w:rPr>
              <w:t>гг.)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center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</w:rPr>
              <w:t>Третий этап</w:t>
            </w:r>
            <w:r w:rsidR="00F1337D" w:rsidRPr="007F34FC">
              <w:rPr>
                <w:rFonts w:hAnsi="Times New Roman" w:cs="Times New Roman"/>
                <w:b/>
                <w:bCs/>
                <w:color w:val="000000"/>
              </w:rPr>
              <w:t xml:space="preserve"> (</w:t>
            </w:r>
            <w:r w:rsidRPr="007F34FC">
              <w:rPr>
                <w:rFonts w:hAnsi="Times New Roman" w:cs="Times New Roman"/>
                <w:b/>
                <w:bCs/>
                <w:color w:val="000000"/>
              </w:rPr>
              <w:t>202</w:t>
            </w:r>
            <w:r w:rsidR="00912CC6" w:rsidRPr="007F34FC">
              <w:rPr>
                <w:rFonts w:hAnsi="Times New Roman" w:cs="Times New Roman"/>
                <w:b/>
                <w:bCs/>
                <w:color w:val="000000"/>
                <w:lang w:val="ru-RU"/>
              </w:rPr>
              <w:t>5</w:t>
            </w:r>
            <w:r w:rsidRPr="007F34FC">
              <w:rPr>
                <w:rFonts w:hAnsi="Times New Roman" w:cs="Times New Roman"/>
                <w:b/>
                <w:bCs/>
                <w:color w:val="000000"/>
              </w:rPr>
              <w:t xml:space="preserve"> г.)</w:t>
            </w:r>
          </w:p>
        </w:tc>
      </w:tr>
      <w:tr w:rsidR="00163DB6" w:rsidRPr="00631431" w:rsidTr="00A93C74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1. </w:t>
            </w:r>
            <w:r w:rsidR="00180845" w:rsidRPr="007F34FC">
              <w:rPr>
                <w:rFonts w:hAnsi="Times New Roman" w:cs="Times New Roman"/>
                <w:color w:val="000000"/>
                <w:lang w:val="ru-RU"/>
              </w:rPr>
              <w:t>Формирование блока нормативных актов, регулирующих функционирование дошкольного</w:t>
            </w:r>
            <w:r w:rsidR="00426C04" w:rsidRPr="007F34F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180845" w:rsidRPr="007F34FC">
              <w:rPr>
                <w:rFonts w:hAnsi="Times New Roman" w:cs="Times New Roman"/>
                <w:color w:val="000000"/>
                <w:lang w:val="ru-RU"/>
              </w:rPr>
              <w:t>учреждения и приложений к ним</w:t>
            </w:r>
            <w:r w:rsidR="004B5C72" w:rsidRPr="007F34FC">
              <w:rPr>
                <w:rFonts w:hAnsi="Times New Roman" w:cs="Times New Roman"/>
                <w:color w:val="000000"/>
                <w:lang w:val="ru-RU"/>
              </w:rPr>
              <w:t xml:space="preserve"> (январь).</w:t>
            </w:r>
          </w:p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2. </w:t>
            </w:r>
            <w:r w:rsidR="00180845" w:rsidRPr="007F34FC">
              <w:rPr>
                <w:rFonts w:hAnsi="Times New Roman" w:cs="Times New Roman"/>
                <w:color w:val="000000"/>
                <w:lang w:val="ru-RU"/>
              </w:rPr>
              <w:t xml:space="preserve">Мониторинг эффективности </w:t>
            </w:r>
            <w:r w:rsidR="00A32B83" w:rsidRPr="007F34FC">
              <w:rPr>
                <w:rFonts w:hAnsi="Times New Roman" w:cs="Times New Roman"/>
                <w:color w:val="000000"/>
                <w:lang w:val="ru-RU"/>
              </w:rPr>
              <w:t xml:space="preserve">действующей  ВСОКО </w:t>
            </w:r>
            <w:r w:rsidR="004B5C72" w:rsidRPr="007F34FC">
              <w:rPr>
                <w:rFonts w:hAnsi="Times New Roman" w:cs="Times New Roman"/>
                <w:color w:val="000000"/>
                <w:lang w:val="ru-RU"/>
              </w:rPr>
              <w:t>(февраль)</w:t>
            </w:r>
            <w:r w:rsidR="00A32B83"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3. </w:t>
            </w:r>
            <w:r w:rsidR="004B5C72" w:rsidRPr="007F34FC">
              <w:rPr>
                <w:rFonts w:hAnsi="Times New Roman" w:cs="Times New Roman"/>
                <w:color w:val="000000"/>
                <w:lang w:val="ru-RU"/>
              </w:rPr>
              <w:t>Формирование рабочей группы из числа сотрудников ДОО и родителей для разработки и апробации новой ВСОКО (февраль).</w:t>
            </w:r>
          </w:p>
          <w:p w:rsidR="00180845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4. </w:t>
            </w:r>
            <w:r w:rsidR="004B5C72" w:rsidRPr="007F34FC">
              <w:rPr>
                <w:lang w:val="ru-RU"/>
              </w:rPr>
              <w:t>Заседания рабочей группы: планирование, корректировка, совершенствование системы мониторинга деятельности, обсуждение полученных результатов (</w:t>
            </w:r>
            <w:r w:rsidR="00A32B83" w:rsidRPr="007F34FC">
              <w:rPr>
                <w:lang w:val="ru-RU"/>
              </w:rPr>
              <w:t>в течение года</w:t>
            </w:r>
            <w:r w:rsidR="004B5C72" w:rsidRPr="007F34FC">
              <w:rPr>
                <w:lang w:val="ru-RU"/>
              </w:rPr>
              <w:t>).</w:t>
            </w:r>
          </w:p>
          <w:p w:rsidR="00A32B83" w:rsidRPr="007F34FC" w:rsidRDefault="005A2240" w:rsidP="00573C0E">
            <w:pPr>
              <w:pStyle w:val="a3"/>
              <w:spacing w:after="0" w:afterAutospacing="0" w:line="276" w:lineRule="auto"/>
              <w:ind w:left="-3"/>
              <w:jc w:val="both"/>
              <w:rPr>
                <w:rFonts w:ascii="Times New Roman" w:eastAsiaTheme="minorEastAsia" w:hAnsi="Times New Roman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5. </w:t>
            </w:r>
            <w:r w:rsidR="00A32B83" w:rsidRPr="007F34FC">
              <w:rPr>
                <w:rFonts w:ascii="Times New Roman" w:hAnsi="Times New Roman"/>
              </w:rPr>
              <w:t>Разработка</w:t>
            </w:r>
            <w:r w:rsidR="00426C04" w:rsidRPr="007F34FC">
              <w:rPr>
                <w:rFonts w:ascii="Times New Roman" w:hAnsi="Times New Roman"/>
                <w:lang w:val="ru-RU"/>
              </w:rPr>
              <w:t xml:space="preserve"> </w:t>
            </w:r>
            <w:r w:rsidR="00A32B83" w:rsidRPr="007F34FC">
              <w:rPr>
                <w:rFonts w:ascii="Times New Roman" w:hAnsi="Times New Roman"/>
              </w:rPr>
              <w:t>методических</w:t>
            </w:r>
            <w:r w:rsidR="00426C04" w:rsidRPr="007F34FC">
              <w:rPr>
                <w:rFonts w:ascii="Times New Roman" w:hAnsi="Times New Roman"/>
                <w:lang w:val="ru-RU"/>
              </w:rPr>
              <w:t xml:space="preserve"> </w:t>
            </w:r>
            <w:r w:rsidR="00A32B83" w:rsidRPr="007F34FC">
              <w:rPr>
                <w:rFonts w:ascii="Times New Roman" w:hAnsi="Times New Roman"/>
              </w:rPr>
              <w:t xml:space="preserve">рекомендаций: </w:t>
            </w:r>
          </w:p>
          <w:p w:rsidR="00A32B83" w:rsidRPr="007F34FC" w:rsidRDefault="00A32B83" w:rsidP="00573C0E">
            <w:pPr>
              <w:numPr>
                <w:ilvl w:val="0"/>
                <w:numId w:val="16"/>
              </w:numPr>
              <w:tabs>
                <w:tab w:val="left" w:pos="290"/>
              </w:tabs>
              <w:spacing w:before="0" w:beforeAutospacing="0" w:after="22" w:afterAutospacing="0" w:line="276" w:lineRule="auto"/>
              <w:ind w:left="-3" w:firstLine="0"/>
              <w:contextualSpacing/>
              <w:jc w:val="both"/>
              <w:rPr>
                <w:rFonts w:eastAsiaTheme="minorEastAsia"/>
                <w:lang w:val="ru-RU"/>
              </w:rPr>
            </w:pPr>
            <w:r w:rsidRPr="007F34FC">
              <w:rPr>
                <w:lang w:val="ru-RU"/>
              </w:rPr>
              <w:t xml:space="preserve">«Современные требования к дошкольному образованию» </w:t>
            </w:r>
          </w:p>
          <w:p w:rsidR="00A32B83" w:rsidRPr="007F34FC" w:rsidRDefault="00A32B83" w:rsidP="00573C0E">
            <w:pPr>
              <w:numPr>
                <w:ilvl w:val="0"/>
                <w:numId w:val="16"/>
              </w:numPr>
              <w:tabs>
                <w:tab w:val="left" w:pos="290"/>
              </w:tabs>
              <w:spacing w:before="240" w:beforeAutospacing="0" w:after="0" w:afterAutospacing="0" w:line="276" w:lineRule="auto"/>
              <w:ind w:left="-3" w:right="62" w:firstLine="0"/>
              <w:contextualSpacing/>
              <w:jc w:val="both"/>
              <w:rPr>
                <w:rFonts w:eastAsia="Segoe UI Symbol" w:cs="Segoe UI Symbol"/>
                <w:lang w:val="ru-RU"/>
              </w:rPr>
            </w:pPr>
            <w:r w:rsidRPr="007F34FC">
              <w:rPr>
                <w:lang w:val="ru-RU"/>
              </w:rPr>
              <w:t>«Создание развивающей предметно-пространственной (в том числе профориентационной) среды  в условиях ФГОС ДО»  (февраль - август)</w:t>
            </w:r>
          </w:p>
          <w:p w:rsidR="00A32B83" w:rsidRPr="007F34FC" w:rsidRDefault="005A2240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lang w:val="ru-RU"/>
              </w:rPr>
              <w:t xml:space="preserve">6. </w:t>
            </w:r>
            <w:r w:rsidR="00A32B83" w:rsidRPr="007F34FC">
              <w:rPr>
                <w:rFonts w:hAnsi="Times New Roman" w:cs="Times New Roman"/>
                <w:color w:val="000000"/>
                <w:lang w:val="ru-RU"/>
              </w:rPr>
              <w:t xml:space="preserve">Проведение цикла обучающих семинаров для педагогов </w:t>
            </w:r>
            <w:r w:rsidR="00A32B83" w:rsidRPr="007F34FC">
              <w:rPr>
                <w:rFonts w:hAnsi="Times New Roman" w:cs="Times New Roman"/>
                <w:color w:val="000000"/>
                <w:lang w:val="ru-RU"/>
              </w:rPr>
              <w:lastRenderedPageBreak/>
              <w:t>«Критерии и показатели качества» (май - август).</w:t>
            </w:r>
          </w:p>
          <w:p w:rsidR="005A2240" w:rsidRPr="007F34FC" w:rsidRDefault="00A32B83" w:rsidP="00573C0E">
            <w:pPr>
              <w:spacing w:line="276" w:lineRule="auto"/>
              <w:jc w:val="both"/>
              <w:rPr>
                <w:lang w:val="ru-RU"/>
              </w:rPr>
            </w:pPr>
            <w:r w:rsidRPr="007F34FC">
              <w:rPr>
                <w:lang w:val="ru-RU"/>
              </w:rPr>
              <w:t>7. Тематические курсы повышения квалификации (в течение года).</w:t>
            </w:r>
          </w:p>
          <w:p w:rsidR="00A32B83" w:rsidRPr="007F34FC" w:rsidRDefault="00A32B83" w:rsidP="00573C0E">
            <w:pPr>
              <w:spacing w:after="21" w:line="276" w:lineRule="auto"/>
              <w:ind w:left="-19"/>
              <w:jc w:val="both"/>
              <w:rPr>
                <w:rFonts w:eastAsiaTheme="minorEastAsia"/>
                <w:lang w:val="ru-RU"/>
              </w:rPr>
            </w:pPr>
            <w:r w:rsidRPr="007F34FC">
              <w:rPr>
                <w:lang w:val="ru-RU"/>
              </w:rPr>
              <w:t>8. Анкетирование родителей (законных представителей) (ежегодно: май, сентябрь).</w:t>
            </w:r>
          </w:p>
          <w:p w:rsidR="004B5C72" w:rsidRPr="007F34FC" w:rsidRDefault="00A32B83" w:rsidP="00573C0E">
            <w:pPr>
              <w:pStyle w:val="a3"/>
              <w:spacing w:after="0" w:afterAutospacing="0" w:line="276" w:lineRule="auto"/>
              <w:ind w:left="-3"/>
              <w:jc w:val="both"/>
              <w:rPr>
                <w:rFonts w:eastAsia="Segoe UI Symbol" w:cs="Segoe UI Symbol"/>
                <w:lang w:val="ru-RU"/>
              </w:rPr>
            </w:pPr>
            <w:r w:rsidRPr="007F34FC">
              <w:rPr>
                <w:lang w:val="ru-RU"/>
              </w:rPr>
              <w:t>9.Создание информационного ресурса по вопросам реализации проекта на сайте МБДОУ (май)</w:t>
            </w:r>
          </w:p>
          <w:p w:rsidR="00163DB6" w:rsidRPr="007F34FC" w:rsidRDefault="00A32B83" w:rsidP="00573C0E">
            <w:pPr>
              <w:tabs>
                <w:tab w:val="left" w:pos="290"/>
              </w:tabs>
              <w:spacing w:before="240" w:beforeAutospacing="0" w:after="0" w:afterAutospacing="0" w:line="276" w:lineRule="auto"/>
              <w:ind w:left="-3" w:right="62"/>
              <w:contextualSpacing/>
              <w:jc w:val="both"/>
              <w:rPr>
                <w:rFonts w:eastAsia="Segoe UI Symbol" w:cs="Segoe UI Symbol"/>
                <w:lang w:val="ru-RU"/>
              </w:rPr>
            </w:pPr>
            <w:r w:rsidRPr="007F34FC">
              <w:rPr>
                <w:lang w:val="ru-RU"/>
              </w:rPr>
              <w:t>10. Разработка комплексного плана реализации проекта (сентябрь - декабрь)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37D" w:rsidRPr="007F34FC" w:rsidRDefault="00785BD4" w:rsidP="00573C0E">
            <w:pPr>
              <w:spacing w:line="276" w:lineRule="auto"/>
              <w:jc w:val="both"/>
              <w:rPr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1. </w:t>
            </w:r>
            <w:r w:rsidR="00F1337D" w:rsidRPr="007F34FC">
              <w:rPr>
                <w:lang w:val="ru-RU"/>
              </w:rPr>
              <w:t>Организация консультативной помощи сотрудникам ДОО по вопросам реализации проекта (в течение 2021-2024 гг).</w:t>
            </w:r>
          </w:p>
          <w:p w:rsidR="00F1337D" w:rsidRPr="007F34FC" w:rsidRDefault="00F1337D" w:rsidP="00573C0E">
            <w:pPr>
              <w:spacing w:line="276" w:lineRule="auto"/>
              <w:jc w:val="both"/>
              <w:rPr>
                <w:lang w:val="ru-RU"/>
              </w:rPr>
            </w:pPr>
            <w:r w:rsidRPr="007F34FC">
              <w:rPr>
                <w:lang w:val="ru-RU"/>
              </w:rPr>
              <w:t>2. Создание банка данных методической литературы, материалов (в течение 2021-2024 гг).</w:t>
            </w:r>
          </w:p>
          <w:p w:rsidR="00F1337D" w:rsidRPr="007F34FC" w:rsidRDefault="00F1337D" w:rsidP="00573C0E">
            <w:pPr>
              <w:spacing w:line="276" w:lineRule="auto"/>
              <w:jc w:val="both"/>
              <w:rPr>
                <w:lang w:val="ru-RU"/>
              </w:rPr>
            </w:pPr>
            <w:r w:rsidRPr="007F34FC">
              <w:rPr>
                <w:lang w:val="ru-RU"/>
              </w:rPr>
              <w:t>3. Проведение комплексной оценки эффективности внутренней системы оценки и развития качества дошкольного образования (в течение 2021-2024 гг).</w:t>
            </w:r>
          </w:p>
          <w:p w:rsidR="00F1337D" w:rsidRPr="007F34FC" w:rsidRDefault="00F1337D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lang w:val="ru-RU"/>
              </w:rPr>
              <w:t>4. Транслирование опыта работы МБДОУ по совершенствованию и развитию внутренней системы оценки и развития качества дошкольного образования (в течение 2021-2024 гг).</w:t>
            </w:r>
          </w:p>
          <w:p w:rsidR="00163DB6" w:rsidRPr="007F34FC" w:rsidRDefault="00163DB6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1. Комплексная оценка эффективности формирования культуры здорового и безопасного образа жизни, здоровьесберегающей и здоровьеформирующей деятельности детского сада.</w:t>
            </w:r>
          </w:p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2. Транслирование опыта работы дошкольной организации в вопросах приобщения детей и взрослых к культуре здоровья через систематический выпуск буклетов и информационных листовок и их распространение.</w:t>
            </w:r>
          </w:p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3. Мониторинг эффективности работы по профилактике заболеваний и асоциального поведения среди выпускников детского сада, целесообразности работы по профилактике ценностей здорового образа жизни.</w:t>
            </w:r>
          </w:p>
          <w:p w:rsidR="00163DB6" w:rsidRPr="007F34FC" w:rsidRDefault="00785BD4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4. Разработка и реализация проектов по формированию культуры здоровья и безопасного образа жизни, здоровьесберегающей и здоровьеформирующей направленности.</w:t>
            </w:r>
          </w:p>
        </w:tc>
      </w:tr>
    </w:tbl>
    <w:p w:rsidR="00FD0DB7" w:rsidRPr="007F34FC" w:rsidRDefault="007F34FC" w:rsidP="00573C0E">
      <w:pPr>
        <w:spacing w:line="276" w:lineRule="auto"/>
        <w:jc w:val="both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lastRenderedPageBreak/>
        <w:t>5.</w:t>
      </w:r>
      <w:r w:rsidR="00573C0E" w:rsidRPr="007F34FC">
        <w:rPr>
          <w:rFonts w:hAnsi="Times New Roman" w:cs="Times New Roman"/>
          <w:b/>
          <w:bCs/>
          <w:color w:val="000000"/>
          <w:lang w:val="ru-RU"/>
        </w:rPr>
        <w:t xml:space="preserve">2. </w:t>
      </w:r>
      <w:r w:rsidR="00426C04" w:rsidRPr="007F34FC">
        <w:rPr>
          <w:rFonts w:hAnsi="Times New Roman" w:cs="Times New Roman"/>
          <w:b/>
          <w:bCs/>
          <w:color w:val="000000"/>
          <w:lang w:val="ru-RU"/>
        </w:rPr>
        <w:t>Мероприятия по формированию эффективной</w:t>
      </w:r>
      <w:r w:rsidR="00426C04" w:rsidRPr="007F34FC">
        <w:rPr>
          <w:rFonts w:hAnsi="Times New Roman" w:cs="Times New Roman"/>
          <w:b/>
          <w:color w:val="000000"/>
          <w:lang w:val="ru-RU"/>
        </w:rPr>
        <w:t xml:space="preserve"> системы управления образовательной организацией</w:t>
      </w:r>
    </w:p>
    <w:p w:rsidR="00FD0DB7" w:rsidRPr="007F34FC" w:rsidRDefault="00426C04" w:rsidP="00573C0E">
      <w:pPr>
        <w:spacing w:line="276" w:lineRule="auto"/>
        <w:jc w:val="center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>П</w:t>
      </w:r>
      <w:r w:rsidR="00FD0DB7" w:rsidRPr="007F34FC">
        <w:rPr>
          <w:rFonts w:hAnsi="Times New Roman" w:cs="Times New Roman"/>
          <w:b/>
          <w:bCs/>
          <w:color w:val="000000"/>
          <w:lang w:val="ru-RU"/>
        </w:rPr>
        <w:t>ериод</w:t>
      </w:r>
      <w:r w:rsidRPr="007F34FC">
        <w:rPr>
          <w:rFonts w:hAnsi="Times New Roman" w:cs="Times New Roman"/>
          <w:b/>
          <w:bCs/>
          <w:color w:val="000000"/>
          <w:lang w:val="ru-RU"/>
        </w:rPr>
        <w:t>ы</w:t>
      </w:r>
      <w:r w:rsidR="00FD0DB7" w:rsidRPr="007F34FC">
        <w:rPr>
          <w:rFonts w:hAnsi="Times New Roman" w:cs="Times New Roman"/>
          <w:b/>
          <w:bCs/>
          <w:color w:val="000000"/>
          <w:lang w:val="ru-RU"/>
        </w:rPr>
        <w:t xml:space="preserve"> реализации программы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37"/>
        <w:gridCol w:w="3442"/>
        <w:gridCol w:w="3261"/>
      </w:tblGrid>
      <w:tr w:rsidR="00FD0DB7" w:rsidRPr="007F34FC" w:rsidTr="00573C0E"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B7" w:rsidRPr="007F34FC" w:rsidRDefault="00FD0DB7" w:rsidP="00573C0E">
            <w:pPr>
              <w:spacing w:line="276" w:lineRule="auto"/>
              <w:jc w:val="center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</w:rPr>
              <w:t>Первый этап (2021 г.)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B7" w:rsidRPr="007F34FC" w:rsidRDefault="00FD0DB7" w:rsidP="00573C0E">
            <w:pPr>
              <w:spacing w:line="276" w:lineRule="auto"/>
              <w:jc w:val="center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</w:rPr>
              <w:t>Второй этап (202</w:t>
            </w:r>
            <w:r w:rsidRPr="007F34FC">
              <w:rPr>
                <w:rFonts w:hAnsi="Times New Roman" w:cs="Times New Roman"/>
                <w:b/>
                <w:bCs/>
                <w:color w:val="000000"/>
                <w:lang w:val="ru-RU"/>
              </w:rPr>
              <w:t>2</w:t>
            </w:r>
            <w:r w:rsidRPr="007F34FC">
              <w:rPr>
                <w:rFonts w:hAnsi="Times New Roman" w:cs="Times New Roman"/>
                <w:b/>
                <w:bCs/>
                <w:color w:val="000000"/>
              </w:rPr>
              <w:t>-202</w:t>
            </w:r>
            <w:r w:rsidRPr="007F34FC">
              <w:rPr>
                <w:rFonts w:hAnsi="Times New Roman" w:cs="Times New Roman"/>
                <w:b/>
                <w:bCs/>
                <w:color w:val="000000"/>
                <w:lang w:val="ru-RU"/>
              </w:rPr>
              <w:t>4</w:t>
            </w:r>
            <w:r w:rsidRPr="007F34FC">
              <w:rPr>
                <w:rFonts w:hAnsi="Times New Roman" w:cs="Times New Roman"/>
                <w:b/>
                <w:bCs/>
                <w:color w:val="000000"/>
              </w:rPr>
              <w:t>гг.)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B7" w:rsidRPr="007F34FC" w:rsidRDefault="00FD0DB7" w:rsidP="00573C0E">
            <w:pPr>
              <w:spacing w:line="276" w:lineRule="auto"/>
              <w:jc w:val="center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</w:rPr>
              <w:t>Третий этап (2025 г.)</w:t>
            </w:r>
          </w:p>
        </w:tc>
      </w:tr>
      <w:tr w:rsidR="00FD0DB7" w:rsidRPr="00631431" w:rsidTr="00573C0E"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B7" w:rsidRPr="007F34FC" w:rsidRDefault="00FD0DB7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1. Обновление нормативно-правовой базы.</w:t>
            </w:r>
          </w:p>
          <w:p w:rsidR="00FD0DB7" w:rsidRPr="007F34FC" w:rsidRDefault="00FD0DB7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2. Разработка нормативных и планирующих документов, регулирующих эффективное стратегическое управление МБДОУ.</w:t>
            </w:r>
          </w:p>
          <w:p w:rsidR="00FD0DB7" w:rsidRPr="007F34FC" w:rsidRDefault="00FD0DB7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3. Включение современных систем ресурсного обеспечения в управление МБДОУ.</w:t>
            </w:r>
          </w:p>
          <w:p w:rsidR="00FD0DB7" w:rsidRPr="007F34FC" w:rsidRDefault="00FD0DB7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4. Разработка плана мониторинговых мероприятий по выполнению Программы развития.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B7" w:rsidRPr="007F34FC" w:rsidRDefault="00FD0DB7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1. Актуализирование управленческой команды в МБДОУ, проблемно-творческих групп педагогов, органов самоуправления.</w:t>
            </w:r>
          </w:p>
          <w:p w:rsidR="00FD0DB7" w:rsidRPr="007F34FC" w:rsidRDefault="00FD0DB7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2. Реализация плана по модернизации системы управления МБДОУ.</w:t>
            </w:r>
          </w:p>
          <w:p w:rsidR="00FD0DB7" w:rsidRPr="007F34FC" w:rsidRDefault="00FD0DB7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B7" w:rsidRPr="007F34FC" w:rsidRDefault="00FD0DB7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1. Мониторинг эффективности действия по выполнению плана модернизации системы управления.</w:t>
            </w:r>
          </w:p>
          <w:p w:rsidR="00FD0DB7" w:rsidRPr="007F34FC" w:rsidRDefault="00FD0DB7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FD0DB7" w:rsidRPr="007F34FC" w:rsidRDefault="007F34FC" w:rsidP="00573C0E">
      <w:pPr>
        <w:spacing w:line="276" w:lineRule="auto"/>
        <w:jc w:val="both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lastRenderedPageBreak/>
        <w:t>5.</w:t>
      </w:r>
      <w:r w:rsidR="00573C0E" w:rsidRPr="007F34FC">
        <w:rPr>
          <w:rFonts w:hAnsi="Times New Roman" w:cs="Times New Roman"/>
          <w:b/>
          <w:bCs/>
          <w:color w:val="000000"/>
          <w:lang w:val="ru-RU"/>
        </w:rPr>
        <w:t>3. Мероприятия по развитию профессиональных компетентностей педагогических кадров</w:t>
      </w:r>
    </w:p>
    <w:p w:rsidR="00163DB6" w:rsidRPr="007F34FC" w:rsidRDefault="00573C0E" w:rsidP="00573C0E">
      <w:pPr>
        <w:spacing w:line="276" w:lineRule="auto"/>
        <w:jc w:val="center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>П</w:t>
      </w:r>
      <w:r w:rsidR="00785BD4" w:rsidRPr="007F34FC">
        <w:rPr>
          <w:rFonts w:hAnsi="Times New Roman" w:cs="Times New Roman"/>
          <w:b/>
          <w:bCs/>
          <w:color w:val="000000"/>
          <w:lang w:val="ru-RU"/>
        </w:rPr>
        <w:t>ериод</w:t>
      </w:r>
      <w:r w:rsidRPr="007F34FC">
        <w:rPr>
          <w:rFonts w:hAnsi="Times New Roman" w:cs="Times New Roman"/>
          <w:b/>
          <w:bCs/>
          <w:color w:val="000000"/>
          <w:lang w:val="ru-RU"/>
        </w:rPr>
        <w:t>ы</w:t>
      </w:r>
      <w:r w:rsidR="00100C1B" w:rsidRPr="007F34FC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="00785BD4" w:rsidRPr="007F34FC">
        <w:rPr>
          <w:rFonts w:hAnsi="Times New Roman" w:cs="Times New Roman"/>
          <w:b/>
          <w:bCs/>
          <w:color w:val="000000"/>
          <w:lang w:val="ru-RU"/>
        </w:rPr>
        <w:t>реализации программы</w:t>
      </w:r>
    </w:p>
    <w:tbl>
      <w:tblPr>
        <w:tblW w:w="10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3543"/>
        <w:gridCol w:w="3544"/>
      </w:tblGrid>
      <w:tr w:rsidR="00163DB6" w:rsidRPr="007F34FC" w:rsidTr="00A93C74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center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</w:rPr>
              <w:t>Первый этап</w:t>
            </w:r>
            <w:r w:rsidR="00912CC6" w:rsidRPr="007F34FC">
              <w:rPr>
                <w:rFonts w:hAnsi="Times New Roman" w:cs="Times New Roman"/>
                <w:b/>
                <w:bCs/>
                <w:color w:val="000000"/>
              </w:rPr>
              <w:t xml:space="preserve"> (202</w:t>
            </w:r>
            <w:r w:rsidR="00912CC6" w:rsidRPr="007F34FC">
              <w:rPr>
                <w:rFonts w:hAnsi="Times New Roman" w:cs="Times New Roman"/>
                <w:b/>
                <w:bCs/>
                <w:color w:val="000000"/>
                <w:lang w:val="ru-RU"/>
              </w:rPr>
              <w:t>1</w:t>
            </w:r>
            <w:r w:rsidR="00912CC6" w:rsidRPr="007F34FC">
              <w:rPr>
                <w:rFonts w:hAnsi="Times New Roman" w:cs="Times New Roman"/>
                <w:b/>
                <w:bCs/>
                <w:color w:val="000000"/>
              </w:rPr>
              <w:t>г</w:t>
            </w:r>
            <w:r w:rsidRPr="007F34FC">
              <w:rPr>
                <w:rFonts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center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</w:rPr>
              <w:t>Второй этап (202</w:t>
            </w:r>
            <w:r w:rsidR="00912CC6" w:rsidRPr="007F34FC">
              <w:rPr>
                <w:rFonts w:hAnsi="Times New Roman" w:cs="Times New Roman"/>
                <w:b/>
                <w:bCs/>
                <w:color w:val="000000"/>
                <w:lang w:val="ru-RU"/>
              </w:rPr>
              <w:t>2</w:t>
            </w:r>
            <w:r w:rsidRPr="007F34FC">
              <w:rPr>
                <w:rFonts w:hAnsi="Times New Roman" w:cs="Times New Roman"/>
                <w:b/>
                <w:bCs/>
                <w:color w:val="000000"/>
              </w:rPr>
              <w:t>-202</w:t>
            </w:r>
            <w:r w:rsidR="00912CC6" w:rsidRPr="007F34FC">
              <w:rPr>
                <w:rFonts w:hAnsi="Times New Roman" w:cs="Times New Roman"/>
                <w:b/>
                <w:bCs/>
                <w:color w:val="000000"/>
                <w:lang w:val="ru-RU"/>
              </w:rPr>
              <w:t>4</w:t>
            </w:r>
            <w:r w:rsidRPr="007F34FC">
              <w:rPr>
                <w:rFonts w:hAnsi="Times New Roman" w:cs="Times New Roman"/>
                <w:b/>
                <w:bCs/>
                <w:color w:val="000000"/>
              </w:rPr>
              <w:t>гг.)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center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</w:rPr>
              <w:t>Третий этап (202</w:t>
            </w:r>
            <w:r w:rsidR="00912CC6" w:rsidRPr="007F34FC">
              <w:rPr>
                <w:rFonts w:hAnsi="Times New Roman" w:cs="Times New Roman"/>
                <w:b/>
                <w:bCs/>
                <w:color w:val="000000"/>
                <w:lang w:val="ru-RU"/>
              </w:rPr>
              <w:t>5 г</w:t>
            </w:r>
            <w:r w:rsidRPr="007F34FC">
              <w:rPr>
                <w:rFonts w:hAnsi="Times New Roman" w:cs="Times New Roman"/>
                <w:b/>
                <w:bCs/>
                <w:color w:val="000000"/>
              </w:rPr>
              <w:t>.)</w:t>
            </w:r>
          </w:p>
        </w:tc>
      </w:tr>
      <w:tr w:rsidR="00163DB6" w:rsidRPr="00631431" w:rsidTr="00A93C74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1. Анализ актуального состояния кадровой обстановки в учреждении.</w:t>
            </w:r>
          </w:p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2. Разработка комплексного поэтапного плана по повышению профессиональной компетентности медико-педагогического и обслуживающего персонала в условиях реализации ФГОС ДО.</w:t>
            </w:r>
          </w:p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3. Разработка стратегии повышения привлекательности учреждения для молодых специалистов.</w:t>
            </w:r>
          </w:p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4. Пересмотр содержания Правил внутреннего трудового распорядка, Коллективного договора детского сада.</w:t>
            </w:r>
          </w:p>
          <w:p w:rsidR="00A93C74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5. Создание условий для </w:t>
            </w:r>
            <w:r w:rsidR="00A93C74" w:rsidRPr="007F34FC">
              <w:rPr>
                <w:rFonts w:hAnsi="Times New Roman" w:cs="Times New Roman"/>
                <w:color w:val="000000"/>
                <w:lang w:val="ru-RU"/>
              </w:rPr>
              <w:t>непрерывного образования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 каждого педагога образовательного учреждения</w:t>
            </w:r>
            <w:r w:rsidR="00A93C74"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163DB6" w:rsidRPr="007F34FC" w:rsidRDefault="00A93C7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6. Разработать программу методической помощи </w:t>
            </w:r>
            <w:r w:rsidRPr="007F34FC">
              <w:rPr>
                <w:rFonts w:cstheme="minorHAnsi"/>
                <w:color w:val="000000" w:themeColor="text1"/>
                <w:lang w:val="ru-RU"/>
              </w:rPr>
              <w:t xml:space="preserve">по теме: </w:t>
            </w:r>
            <w:r w:rsidRPr="007F34FC">
              <w:rPr>
                <w:rFonts w:cstheme="minorHAnsi"/>
                <w:color w:val="000000" w:themeColor="text1"/>
                <w:shd w:val="clear" w:color="auto" w:fill="FFFFFF"/>
                <w:lang w:val="ru-RU"/>
              </w:rPr>
              <w:t xml:space="preserve">«ИКТ, облачные технологии и </w:t>
            </w:r>
            <w:r w:rsidRPr="007F34FC">
              <w:rPr>
                <w:rFonts w:cstheme="minorHAnsi"/>
                <w:color w:val="000000" w:themeColor="text1"/>
                <w:shd w:val="clear" w:color="auto" w:fill="FFFFFF"/>
              </w:rPr>
              <w:t>online</w:t>
            </w:r>
            <w:r w:rsidRPr="007F34FC">
              <w:rPr>
                <w:rFonts w:cstheme="minorHAnsi"/>
                <w:color w:val="000000" w:themeColor="text1"/>
                <w:shd w:val="clear" w:color="auto" w:fill="FFFFFF"/>
                <w:lang w:val="ru-RU"/>
              </w:rPr>
              <w:t xml:space="preserve"> сервисы в работе</w:t>
            </w:r>
            <w:r w:rsidRPr="007F34FC">
              <w:rPr>
                <w:rFonts w:cstheme="minorHAnsi"/>
                <w:color w:val="000000" w:themeColor="text1"/>
                <w:shd w:val="clear" w:color="auto" w:fill="FFFFFF"/>
              </w:rPr>
              <w:t> </w:t>
            </w:r>
            <w:r w:rsidRPr="007F34FC">
              <w:rPr>
                <w:rFonts w:cstheme="minorHAnsi"/>
                <w:bCs/>
                <w:color w:val="000000" w:themeColor="text1"/>
                <w:shd w:val="clear" w:color="auto" w:fill="FFFFFF"/>
                <w:lang w:val="ru-RU"/>
              </w:rPr>
              <w:t>воспитателя</w:t>
            </w:r>
            <w:r w:rsidRPr="007F34FC">
              <w:rPr>
                <w:rFonts w:cstheme="minorHAnsi"/>
                <w:color w:val="000000" w:themeColor="text1"/>
                <w:shd w:val="clear" w:color="auto" w:fill="FFFFFF"/>
              </w:rPr>
              <w:t> </w:t>
            </w:r>
            <w:r w:rsidRPr="007F34FC">
              <w:rPr>
                <w:rFonts w:cstheme="minorHAnsi"/>
                <w:bCs/>
                <w:color w:val="000000" w:themeColor="text1"/>
                <w:shd w:val="clear" w:color="auto" w:fill="FFFFFF"/>
                <w:lang w:val="ru-RU"/>
              </w:rPr>
              <w:t>дошкольной</w:t>
            </w:r>
            <w:r w:rsidRPr="007F34FC">
              <w:rPr>
                <w:rFonts w:cstheme="minorHAnsi"/>
                <w:color w:val="000000" w:themeColor="text1"/>
                <w:shd w:val="clear" w:color="auto" w:fill="FFFFFF"/>
              </w:rPr>
              <w:t> </w:t>
            </w:r>
            <w:r w:rsidRPr="007F34FC">
              <w:rPr>
                <w:rFonts w:cstheme="minorHAnsi"/>
                <w:bCs/>
                <w:color w:val="000000" w:themeColor="text1"/>
                <w:shd w:val="clear" w:color="auto" w:fill="FFFFFF"/>
                <w:lang w:val="ru-RU"/>
              </w:rPr>
              <w:t>образовательной</w:t>
            </w:r>
            <w:r w:rsidRPr="007F34FC">
              <w:rPr>
                <w:rFonts w:cstheme="minorHAnsi"/>
                <w:color w:val="000000" w:themeColor="text1"/>
                <w:shd w:val="clear" w:color="auto" w:fill="FFFFFF"/>
              </w:rPr>
              <w:t> </w:t>
            </w:r>
            <w:r w:rsidRPr="007F34FC">
              <w:rPr>
                <w:rFonts w:cstheme="minorHAnsi"/>
                <w:color w:val="000000" w:themeColor="text1"/>
                <w:shd w:val="clear" w:color="auto" w:fill="FFFFFF"/>
                <w:lang w:val="ru-RU"/>
              </w:rPr>
              <w:t>организации»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1. Реализация плана мотивирования и стимулирования инновационной деятельности и проектной культуры педагогов, профилактики профессионального выгорания, стремления к повышению своей квалификации.</w:t>
            </w:r>
          </w:p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2. </w:t>
            </w:r>
            <w:r w:rsidR="00A93C74" w:rsidRPr="007F34FC">
              <w:rPr>
                <w:rFonts w:hAnsi="Times New Roman" w:cs="Times New Roman"/>
                <w:color w:val="000000"/>
                <w:lang w:val="ru-RU"/>
              </w:rPr>
              <w:t xml:space="preserve">Реализация программы методической помощи </w:t>
            </w:r>
            <w:r w:rsidR="00A93C74" w:rsidRPr="007F34FC">
              <w:rPr>
                <w:rFonts w:cstheme="minorHAnsi"/>
                <w:color w:val="000000" w:themeColor="text1"/>
                <w:lang w:val="ru-RU"/>
              </w:rPr>
              <w:t xml:space="preserve">по теме: </w:t>
            </w:r>
            <w:r w:rsidR="00A93C74" w:rsidRPr="007F34FC">
              <w:rPr>
                <w:rFonts w:cstheme="minorHAnsi"/>
                <w:color w:val="000000" w:themeColor="text1"/>
                <w:shd w:val="clear" w:color="auto" w:fill="FFFFFF"/>
                <w:lang w:val="ru-RU"/>
              </w:rPr>
              <w:t xml:space="preserve">«ИКТ, облачные технологии и </w:t>
            </w:r>
            <w:r w:rsidR="00A93C74" w:rsidRPr="007F34FC">
              <w:rPr>
                <w:rFonts w:cstheme="minorHAnsi"/>
                <w:color w:val="000000" w:themeColor="text1"/>
                <w:shd w:val="clear" w:color="auto" w:fill="FFFFFF"/>
              </w:rPr>
              <w:t>online</w:t>
            </w:r>
            <w:r w:rsidR="00A93C74" w:rsidRPr="007F34FC">
              <w:rPr>
                <w:rFonts w:cstheme="minorHAnsi"/>
                <w:color w:val="000000" w:themeColor="text1"/>
                <w:shd w:val="clear" w:color="auto" w:fill="FFFFFF"/>
                <w:lang w:val="ru-RU"/>
              </w:rPr>
              <w:t xml:space="preserve"> сервисы в работе</w:t>
            </w:r>
            <w:r w:rsidR="00A93C74" w:rsidRPr="007F34FC">
              <w:rPr>
                <w:rFonts w:cstheme="minorHAnsi"/>
                <w:color w:val="000000" w:themeColor="text1"/>
                <w:shd w:val="clear" w:color="auto" w:fill="FFFFFF"/>
              </w:rPr>
              <w:t> </w:t>
            </w:r>
            <w:r w:rsidR="00A93C74" w:rsidRPr="007F34FC">
              <w:rPr>
                <w:rFonts w:cstheme="minorHAnsi"/>
                <w:bCs/>
                <w:color w:val="000000" w:themeColor="text1"/>
                <w:shd w:val="clear" w:color="auto" w:fill="FFFFFF"/>
                <w:lang w:val="ru-RU"/>
              </w:rPr>
              <w:t>воспитателя</w:t>
            </w:r>
            <w:r w:rsidR="00A93C74" w:rsidRPr="007F34FC">
              <w:rPr>
                <w:rFonts w:cstheme="minorHAnsi"/>
                <w:color w:val="000000" w:themeColor="text1"/>
                <w:shd w:val="clear" w:color="auto" w:fill="FFFFFF"/>
              </w:rPr>
              <w:t> </w:t>
            </w:r>
            <w:r w:rsidR="00A93C74" w:rsidRPr="007F34FC">
              <w:rPr>
                <w:rFonts w:cstheme="minorHAnsi"/>
                <w:bCs/>
                <w:color w:val="000000" w:themeColor="text1"/>
                <w:shd w:val="clear" w:color="auto" w:fill="FFFFFF"/>
                <w:lang w:val="ru-RU"/>
              </w:rPr>
              <w:t>дошкольной</w:t>
            </w:r>
            <w:r w:rsidR="00A93C74" w:rsidRPr="007F34FC">
              <w:rPr>
                <w:rFonts w:cstheme="minorHAnsi"/>
                <w:color w:val="000000" w:themeColor="text1"/>
                <w:shd w:val="clear" w:color="auto" w:fill="FFFFFF"/>
              </w:rPr>
              <w:t> </w:t>
            </w:r>
            <w:r w:rsidR="00A93C74" w:rsidRPr="007F34FC">
              <w:rPr>
                <w:rFonts w:cstheme="minorHAnsi"/>
                <w:bCs/>
                <w:color w:val="000000" w:themeColor="text1"/>
                <w:shd w:val="clear" w:color="auto" w:fill="FFFFFF"/>
                <w:lang w:val="ru-RU"/>
              </w:rPr>
              <w:t>образовательной</w:t>
            </w:r>
            <w:r w:rsidR="00A93C74" w:rsidRPr="007F34FC">
              <w:rPr>
                <w:rFonts w:cstheme="minorHAnsi"/>
                <w:color w:val="000000" w:themeColor="text1"/>
                <w:shd w:val="clear" w:color="auto" w:fill="FFFFFF"/>
              </w:rPr>
              <w:t> </w:t>
            </w:r>
            <w:r w:rsidR="00A93C74" w:rsidRPr="007F34FC">
              <w:rPr>
                <w:rFonts w:cstheme="minorHAnsi"/>
                <w:color w:val="000000" w:themeColor="text1"/>
                <w:shd w:val="clear" w:color="auto" w:fill="FFFFFF"/>
                <w:lang w:val="ru-RU"/>
              </w:rPr>
              <w:t>организации»</w:t>
            </w:r>
          </w:p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3. </w:t>
            </w:r>
            <w:r w:rsidR="00A93C74" w:rsidRPr="007F34FC">
              <w:rPr>
                <w:rFonts w:hAnsi="Times New Roman" w:cs="Times New Roman"/>
                <w:color w:val="000000"/>
                <w:lang w:val="ru-RU"/>
              </w:rPr>
              <w:t>Поддержка педагогов в конкурсном движении</w:t>
            </w:r>
            <w:r w:rsidR="00111A7F" w:rsidRPr="007F34FC">
              <w:rPr>
                <w:rFonts w:hAnsi="Times New Roman" w:cs="Times New Roman"/>
                <w:color w:val="000000"/>
                <w:lang w:val="ru-RU"/>
              </w:rPr>
              <w:t xml:space="preserve"> на</w:t>
            </w:r>
            <w:r w:rsidR="00A93C74" w:rsidRPr="007F34FC">
              <w:rPr>
                <w:rFonts w:hAnsi="Times New Roman" w:cs="Times New Roman"/>
                <w:color w:val="000000"/>
                <w:lang w:val="ru-RU"/>
              </w:rPr>
              <w:t xml:space="preserve"> всех уровн</w:t>
            </w:r>
            <w:r w:rsidR="00111A7F" w:rsidRPr="007F34FC">
              <w:rPr>
                <w:rFonts w:hAnsi="Times New Roman" w:cs="Times New Roman"/>
                <w:color w:val="000000"/>
                <w:lang w:val="ru-RU"/>
              </w:rPr>
              <w:t>ях</w:t>
            </w:r>
            <w:r w:rsidR="00A93C74"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4. Осуществление комплекса социально-направленных мероприятий с целью создания положительной мотивации труда у сотрудников.</w:t>
            </w:r>
          </w:p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5. Осуществление портфолизации достижений каждого педагога в соответствии с ФГОС ДО.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1. Комплексная оценка эффективности введения профессионального стандарта педагога.</w:t>
            </w:r>
          </w:p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2. Определение перспективных направлений деятельности детского сада по повышению профессионального уровня работников.</w:t>
            </w:r>
          </w:p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3. Выявление, обобщение и транслирование передового педагогического опыта на разных уровнях через конкурсы профессионального мастерства, участие в конференциях, публикации в СМИ, сайте детского сада, проектную деятельность и т.д.</w:t>
            </w:r>
          </w:p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4. Анализ эффективности мероприятий, направленных на социальную защищенность работников детского сада.</w:t>
            </w:r>
          </w:p>
        </w:tc>
      </w:tr>
    </w:tbl>
    <w:p w:rsidR="007F34FC" w:rsidRPr="007F34FC" w:rsidRDefault="007F34FC" w:rsidP="00573C0E">
      <w:pPr>
        <w:spacing w:line="276" w:lineRule="auto"/>
        <w:rPr>
          <w:rFonts w:hAnsi="Times New Roman" w:cs="Times New Roman"/>
          <w:b/>
          <w:bCs/>
          <w:color w:val="000000"/>
          <w:lang w:val="ru-RU"/>
        </w:rPr>
      </w:pPr>
    </w:p>
    <w:p w:rsidR="007F34FC" w:rsidRPr="007F34FC" w:rsidRDefault="007F34FC" w:rsidP="00573C0E">
      <w:pPr>
        <w:spacing w:line="276" w:lineRule="auto"/>
        <w:rPr>
          <w:rFonts w:hAnsi="Times New Roman" w:cs="Times New Roman"/>
          <w:b/>
          <w:bCs/>
          <w:color w:val="000000"/>
          <w:lang w:val="ru-RU"/>
        </w:rPr>
      </w:pPr>
    </w:p>
    <w:p w:rsidR="00573C0E" w:rsidRPr="007F34FC" w:rsidRDefault="007F34FC" w:rsidP="00573C0E">
      <w:pPr>
        <w:spacing w:line="276" w:lineRule="auto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lastRenderedPageBreak/>
        <w:t>5.</w:t>
      </w:r>
      <w:r w:rsidR="00CC51DD" w:rsidRPr="007F34FC">
        <w:rPr>
          <w:rFonts w:hAnsi="Times New Roman" w:cs="Times New Roman"/>
          <w:b/>
          <w:bCs/>
          <w:color w:val="000000"/>
          <w:lang w:val="ru-RU"/>
        </w:rPr>
        <w:t xml:space="preserve">4. </w:t>
      </w:r>
      <w:r w:rsidR="00573C0E" w:rsidRPr="007F34FC">
        <w:rPr>
          <w:rFonts w:hAnsi="Times New Roman" w:cs="Times New Roman"/>
          <w:b/>
          <w:bCs/>
          <w:color w:val="000000"/>
          <w:lang w:val="ru-RU"/>
        </w:rPr>
        <w:t xml:space="preserve">Мероприятия по совершенствованию </w:t>
      </w:r>
      <w:r w:rsidR="00573C0E" w:rsidRPr="007F34FC">
        <w:rPr>
          <w:rFonts w:hAnsi="Times New Roman" w:cs="Times New Roman"/>
          <w:b/>
          <w:color w:val="000000"/>
          <w:lang w:val="ru-RU"/>
        </w:rPr>
        <w:t>развивающей предметно-пространственной среды и материально-технической базы организации</w:t>
      </w:r>
      <w:r w:rsidR="00573C0E" w:rsidRPr="007F34FC">
        <w:rPr>
          <w:rFonts w:hAnsi="Times New Roman" w:cs="Times New Roman"/>
          <w:b/>
          <w:bCs/>
          <w:color w:val="000000"/>
          <w:lang w:val="ru-RU"/>
        </w:rPr>
        <w:t xml:space="preserve"> </w:t>
      </w:r>
    </w:p>
    <w:p w:rsidR="00163DB6" w:rsidRPr="007F34FC" w:rsidRDefault="00573C0E" w:rsidP="00573C0E">
      <w:pPr>
        <w:spacing w:line="276" w:lineRule="auto"/>
        <w:jc w:val="center"/>
        <w:rPr>
          <w:rFonts w:hAnsi="Times New Roman" w:cs="Times New Roman"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t>П</w:t>
      </w:r>
      <w:r w:rsidR="00785BD4" w:rsidRPr="007F34FC">
        <w:rPr>
          <w:rFonts w:hAnsi="Times New Roman" w:cs="Times New Roman"/>
          <w:b/>
          <w:bCs/>
          <w:color w:val="000000"/>
          <w:lang w:val="ru-RU"/>
        </w:rPr>
        <w:t>ериод</w:t>
      </w:r>
      <w:r w:rsidRPr="007F34FC">
        <w:rPr>
          <w:rFonts w:hAnsi="Times New Roman" w:cs="Times New Roman"/>
          <w:b/>
          <w:bCs/>
          <w:color w:val="000000"/>
          <w:lang w:val="ru-RU"/>
        </w:rPr>
        <w:t>ы</w:t>
      </w:r>
      <w:r w:rsidR="00785BD4" w:rsidRPr="007F34FC">
        <w:rPr>
          <w:rFonts w:hAnsi="Times New Roman" w:cs="Times New Roman"/>
          <w:b/>
          <w:bCs/>
          <w:color w:val="000000"/>
          <w:lang w:val="ru-RU"/>
        </w:rPr>
        <w:t xml:space="preserve"> реализации программы</w:t>
      </w: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37"/>
        <w:gridCol w:w="3584"/>
        <w:gridCol w:w="3402"/>
      </w:tblGrid>
      <w:tr w:rsidR="00163DB6" w:rsidRPr="007F34FC" w:rsidTr="00111A7F"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center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</w:rPr>
              <w:t>Первый этап</w:t>
            </w:r>
            <w:r w:rsidR="00276D9C" w:rsidRPr="007F34FC">
              <w:rPr>
                <w:rFonts w:hAnsi="Times New Roman" w:cs="Times New Roman"/>
                <w:b/>
                <w:bCs/>
                <w:color w:val="000000"/>
              </w:rPr>
              <w:t xml:space="preserve"> (</w:t>
            </w:r>
            <w:r w:rsidRPr="007F34FC">
              <w:rPr>
                <w:rFonts w:hAnsi="Times New Roman" w:cs="Times New Roman"/>
                <w:b/>
                <w:bCs/>
                <w:color w:val="000000"/>
              </w:rPr>
              <w:t>2021 г.)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center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</w:rPr>
              <w:t>Второй этап (202</w:t>
            </w:r>
            <w:r w:rsidR="00276D9C" w:rsidRPr="007F34FC">
              <w:rPr>
                <w:rFonts w:hAnsi="Times New Roman" w:cs="Times New Roman"/>
                <w:b/>
                <w:bCs/>
                <w:color w:val="000000"/>
                <w:lang w:val="ru-RU"/>
              </w:rPr>
              <w:t>2</w:t>
            </w:r>
            <w:r w:rsidRPr="007F34FC">
              <w:rPr>
                <w:rFonts w:hAnsi="Times New Roman" w:cs="Times New Roman"/>
                <w:b/>
                <w:bCs/>
                <w:color w:val="000000"/>
              </w:rPr>
              <w:t>-202</w:t>
            </w:r>
            <w:r w:rsidR="00276D9C" w:rsidRPr="007F34FC">
              <w:rPr>
                <w:rFonts w:hAnsi="Times New Roman" w:cs="Times New Roman"/>
                <w:b/>
                <w:bCs/>
                <w:color w:val="000000"/>
                <w:lang w:val="ru-RU"/>
              </w:rPr>
              <w:t>4</w:t>
            </w:r>
            <w:r w:rsidRPr="007F34FC">
              <w:rPr>
                <w:rFonts w:hAnsi="Times New Roman" w:cs="Times New Roman"/>
                <w:b/>
                <w:bCs/>
                <w:color w:val="000000"/>
              </w:rPr>
              <w:t>гг.)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center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</w:rPr>
              <w:t>Третий этап (</w:t>
            </w:r>
            <w:r w:rsidR="00276D9C" w:rsidRPr="007F34FC">
              <w:rPr>
                <w:rFonts w:hAnsi="Times New Roman" w:cs="Times New Roman"/>
                <w:b/>
                <w:bCs/>
                <w:color w:val="000000"/>
              </w:rPr>
              <w:t>2025</w:t>
            </w:r>
            <w:r w:rsidRPr="007F34FC">
              <w:rPr>
                <w:rFonts w:hAnsi="Times New Roman" w:cs="Times New Roman"/>
                <w:b/>
                <w:bCs/>
                <w:color w:val="000000"/>
              </w:rPr>
              <w:t xml:space="preserve"> г.)</w:t>
            </w:r>
          </w:p>
        </w:tc>
      </w:tr>
      <w:tr w:rsidR="00163DB6" w:rsidRPr="00631431" w:rsidTr="00111A7F"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1. </w:t>
            </w:r>
            <w:r w:rsidR="00276D9C" w:rsidRPr="007F34FC">
              <w:rPr>
                <w:rFonts w:hAnsi="Times New Roman" w:cs="Times New Roman"/>
                <w:color w:val="000000"/>
                <w:lang w:val="ru-RU"/>
              </w:rPr>
              <w:t>Разработка инструментария оценки образовательной среды детского сада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276D9C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2. </w:t>
            </w:r>
            <w:r w:rsidR="00276D9C" w:rsidRPr="007F34FC">
              <w:rPr>
                <w:rFonts w:hAnsi="Times New Roman" w:cs="Times New Roman"/>
                <w:color w:val="000000"/>
                <w:lang w:val="ru-RU"/>
              </w:rPr>
              <w:t>Комплексный анализ развивающей среды МБДОУ, выявление зон неблагополучия.</w:t>
            </w:r>
          </w:p>
          <w:p w:rsidR="00B501D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3. </w:t>
            </w:r>
            <w:r w:rsidR="00B501D6" w:rsidRPr="007F34FC">
              <w:rPr>
                <w:rFonts w:hAnsi="Times New Roman" w:cs="Times New Roman"/>
                <w:color w:val="000000"/>
                <w:lang w:val="ru-RU"/>
              </w:rPr>
              <w:t>Разработка методических рекомендаций по оснащению развивающей предметно-пространственной среды.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1. Работы по обновлению предметно-пространственной среды и материально-технической базы детского сада за счет различных источников финансирования.</w:t>
            </w:r>
          </w:p>
          <w:p w:rsidR="00276D9C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2. </w:t>
            </w:r>
            <w:r w:rsidR="00B501D6" w:rsidRPr="007F34FC">
              <w:rPr>
                <w:rFonts w:hAnsi="Times New Roman" w:cs="Times New Roman"/>
                <w:color w:val="000000"/>
                <w:lang w:val="ru-RU"/>
              </w:rPr>
              <w:t>Приобретение и изготовление недостающего оборудования для центров детской активности в группах.</w:t>
            </w:r>
          </w:p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3. </w:t>
            </w:r>
            <w:r w:rsidR="00111A7F" w:rsidRPr="007F34FC">
              <w:rPr>
                <w:rFonts w:hAnsi="Times New Roman" w:cs="Times New Roman"/>
                <w:color w:val="000000"/>
                <w:lang w:val="ru-RU"/>
              </w:rPr>
              <w:t>Прохождение педагогами тематических курсов повышения квалификации</w:t>
            </w:r>
            <w:r w:rsidR="00B501D6"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0B167F" w:rsidRPr="007F34FC" w:rsidRDefault="000B167F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4. Пополнение материально-технических ресурсов детского сада современным учебным компьютерным оборудованием и программным обеспечением.</w:t>
            </w:r>
          </w:p>
          <w:p w:rsidR="00B501D6" w:rsidRPr="007F34FC" w:rsidRDefault="00B501D6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5. Разработка системы повышения включенности родителей в управление образовательным пространством, в процесс оценки развивающей предметно-пространственной среды и качества образования.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1. </w:t>
            </w:r>
            <w:r w:rsidR="00B501D6" w:rsidRPr="007F34FC">
              <w:rPr>
                <w:rFonts w:hAnsi="Times New Roman" w:cs="Times New Roman"/>
                <w:color w:val="000000"/>
                <w:lang w:val="ru-RU"/>
              </w:rPr>
              <w:t>Мониторинг эффективности развивающей предметно-пространственной среды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2. Мониторинг </w:t>
            </w:r>
            <w:r w:rsidR="00B501D6" w:rsidRPr="007F34FC">
              <w:rPr>
                <w:rFonts w:hAnsi="Times New Roman" w:cs="Times New Roman"/>
                <w:color w:val="000000"/>
                <w:lang w:val="ru-RU"/>
              </w:rPr>
              <w:t>удовлетворенности участников образовательного процесса качеством развивающей предметно-пространственной среды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163DB6" w:rsidRPr="007F34FC" w:rsidRDefault="00785BD4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3. Поддержание положительного имиджа детского сада, обеспечение возможности для транслирования передового педагогического опыта работников детского сада в области дошкольного образования.</w:t>
            </w:r>
          </w:p>
        </w:tc>
      </w:tr>
    </w:tbl>
    <w:p w:rsidR="008A367D" w:rsidRPr="007F34FC" w:rsidRDefault="008A367D" w:rsidP="00573C0E">
      <w:pPr>
        <w:spacing w:line="276" w:lineRule="auto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F34FC" w:rsidRPr="007F34FC" w:rsidRDefault="007F34FC">
      <w:pPr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br w:type="page"/>
      </w:r>
    </w:p>
    <w:p w:rsidR="00163DB6" w:rsidRPr="007F34FC" w:rsidRDefault="00785BD4" w:rsidP="00573C0E">
      <w:pPr>
        <w:spacing w:line="276" w:lineRule="auto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7F34FC">
        <w:rPr>
          <w:rFonts w:hAnsi="Times New Roman" w:cs="Times New Roman"/>
          <w:b/>
          <w:bCs/>
          <w:color w:val="000000"/>
          <w:lang w:val="ru-RU"/>
        </w:rPr>
        <w:lastRenderedPageBreak/>
        <w:t xml:space="preserve">Раздел </w:t>
      </w:r>
      <w:r w:rsidRPr="007F34FC">
        <w:rPr>
          <w:rFonts w:hAnsi="Times New Roman" w:cs="Times New Roman"/>
          <w:b/>
          <w:bCs/>
          <w:color w:val="000000"/>
        </w:rPr>
        <w:t>V</w:t>
      </w:r>
      <w:r w:rsidR="00CC51DD" w:rsidRPr="007F34FC">
        <w:rPr>
          <w:rFonts w:hAnsi="Times New Roman" w:cs="Times New Roman"/>
          <w:b/>
          <w:bCs/>
          <w:color w:val="000000"/>
        </w:rPr>
        <w:t>I</w:t>
      </w:r>
      <w:r w:rsidRPr="007F34FC">
        <w:rPr>
          <w:rFonts w:hAnsi="Times New Roman" w:cs="Times New Roman"/>
          <w:b/>
          <w:bCs/>
          <w:color w:val="000000"/>
          <w:lang w:val="ru-RU"/>
        </w:rPr>
        <w:t>. Мониторинг реализации программы развития</w:t>
      </w:r>
    </w:p>
    <w:p w:rsidR="00437178" w:rsidRPr="007F34FC" w:rsidRDefault="00437178" w:rsidP="00437178">
      <w:pPr>
        <w:spacing w:line="276" w:lineRule="auto"/>
        <w:jc w:val="both"/>
        <w:rPr>
          <w:b/>
          <w:lang w:val="ru-RU"/>
        </w:rPr>
      </w:pPr>
      <w:r w:rsidRPr="007F34FC">
        <w:rPr>
          <w:b/>
          <w:lang w:val="ru-RU"/>
        </w:rPr>
        <w:t>6.1. Порядок управления реализацией Программы</w:t>
      </w:r>
    </w:p>
    <w:p w:rsidR="00437178" w:rsidRPr="007F34FC" w:rsidRDefault="00437178" w:rsidP="00437178">
      <w:pPr>
        <w:spacing w:line="276" w:lineRule="auto"/>
        <w:jc w:val="both"/>
        <w:rPr>
          <w:lang w:val="ru-RU"/>
        </w:rPr>
      </w:pPr>
      <w:r w:rsidRPr="007F34FC">
        <w:rPr>
          <w:lang w:val="ru-RU"/>
        </w:rPr>
        <w:tab/>
        <w:t>Текущее управление Программой и контроль осуществляется администрацией МБДОУ.</w:t>
      </w:r>
    </w:p>
    <w:p w:rsidR="00437178" w:rsidRPr="007F34FC" w:rsidRDefault="00437178" w:rsidP="00437178">
      <w:pPr>
        <w:spacing w:line="276" w:lineRule="auto"/>
        <w:ind w:firstLine="567"/>
        <w:jc w:val="both"/>
        <w:rPr>
          <w:b/>
          <w:lang w:val="ru-RU"/>
        </w:rPr>
      </w:pPr>
      <w:r w:rsidRPr="007F34FC">
        <w:rPr>
          <w:b/>
          <w:lang w:val="ru-RU"/>
        </w:rPr>
        <w:t>Цели контроля:</w:t>
      </w:r>
    </w:p>
    <w:p w:rsidR="00437178" w:rsidRPr="007F34FC" w:rsidRDefault="00437178" w:rsidP="00437178">
      <w:pPr>
        <w:spacing w:line="276" w:lineRule="auto"/>
        <w:jc w:val="both"/>
        <w:rPr>
          <w:lang w:val="ru-RU"/>
        </w:rPr>
      </w:pPr>
      <w:r w:rsidRPr="007F34FC">
        <w:rPr>
          <w:lang w:val="ru-RU"/>
        </w:rPr>
        <w:t xml:space="preserve">1. </w:t>
      </w:r>
      <w:r w:rsidRPr="007F34FC">
        <w:rPr>
          <w:lang w:val="ru-RU"/>
        </w:rPr>
        <w:tab/>
        <w:t>Выявление эффективности процесса реализации Программы.</w:t>
      </w:r>
    </w:p>
    <w:p w:rsidR="00437178" w:rsidRPr="007F34FC" w:rsidRDefault="00437178" w:rsidP="00437178">
      <w:pPr>
        <w:spacing w:line="276" w:lineRule="auto"/>
        <w:jc w:val="both"/>
        <w:rPr>
          <w:lang w:val="ru-RU"/>
        </w:rPr>
      </w:pPr>
      <w:r w:rsidRPr="007F34FC">
        <w:rPr>
          <w:lang w:val="ru-RU"/>
        </w:rPr>
        <w:t>2. Вскрытие проблем, определение причин их появления, проведение корректирующих воздействий, направленных на приведение промежуточных результатов реализации программы в соответствие с намеченными целями.</w:t>
      </w:r>
    </w:p>
    <w:p w:rsidR="00437178" w:rsidRPr="007F34FC" w:rsidRDefault="00437178" w:rsidP="00437178">
      <w:pPr>
        <w:tabs>
          <w:tab w:val="left" w:pos="284"/>
        </w:tabs>
        <w:spacing w:line="276" w:lineRule="auto"/>
        <w:ind w:firstLine="708"/>
        <w:contextualSpacing/>
        <w:jc w:val="both"/>
        <w:rPr>
          <w:lang w:val="ru-RU"/>
        </w:rPr>
      </w:pPr>
      <w:r w:rsidRPr="007F34FC">
        <w:rPr>
          <w:lang w:val="ru-RU"/>
        </w:rPr>
        <w:t>По итогам каждого года реализации Программы для получения более достоверной информации о ходе реализации Программы развития и оптимизации деятель</w:t>
      </w:r>
      <w:r w:rsidRPr="007F34FC">
        <w:rPr>
          <w:lang w:val="ru-RU"/>
        </w:rPr>
        <w:softHyphen/>
        <w:t>ности по достижению ее задач осуществляется проводится промежуточный внутренний мониторинг эффективности, предполагающий включение исполните</w:t>
      </w:r>
      <w:r w:rsidRPr="007F34FC">
        <w:rPr>
          <w:lang w:val="ru-RU"/>
        </w:rPr>
        <w:softHyphen/>
        <w:t>лей Программы в процессы контроля исполнения, анализа полученных результатов, выработки, принятия и ре</w:t>
      </w:r>
      <w:r w:rsidRPr="007F34FC">
        <w:rPr>
          <w:lang w:val="ru-RU"/>
        </w:rPr>
        <w:softHyphen/>
        <w:t>ализации управленческих решений. После этого вносятся необходимые корректировки. Таким образом, в систему мероприятий по реализации программы включа</w:t>
      </w:r>
      <w:r w:rsidRPr="007F34FC">
        <w:rPr>
          <w:lang w:val="ru-RU"/>
        </w:rPr>
        <w:softHyphen/>
        <w:t xml:space="preserve">ются все участники образовательных отношений. </w:t>
      </w:r>
    </w:p>
    <w:p w:rsidR="00437178" w:rsidRPr="007F34FC" w:rsidRDefault="00437178" w:rsidP="00437178">
      <w:pPr>
        <w:tabs>
          <w:tab w:val="left" w:pos="284"/>
        </w:tabs>
        <w:spacing w:line="276" w:lineRule="auto"/>
        <w:ind w:firstLine="708"/>
        <w:contextualSpacing/>
        <w:jc w:val="both"/>
        <w:rPr>
          <w:lang w:val="ru-RU"/>
        </w:rPr>
      </w:pPr>
    </w:p>
    <w:p w:rsidR="00437178" w:rsidRPr="007F34FC" w:rsidRDefault="00437178" w:rsidP="00437178">
      <w:pPr>
        <w:tabs>
          <w:tab w:val="left" w:pos="284"/>
        </w:tabs>
        <w:spacing w:line="276" w:lineRule="auto"/>
        <w:ind w:firstLine="708"/>
        <w:contextualSpacing/>
        <w:jc w:val="both"/>
        <w:rPr>
          <w:lang w:val="ru-RU"/>
        </w:rPr>
      </w:pPr>
      <w:r w:rsidRPr="007F34FC">
        <w:rPr>
          <w:lang w:val="ru-RU"/>
        </w:rPr>
        <w:t xml:space="preserve">Внутренний мониторинг осуществляется  ежегодно в мае. Форма – аналитический отчет о результатах реализации Программы. </w:t>
      </w:r>
    </w:p>
    <w:p w:rsidR="00437178" w:rsidRPr="007F34FC" w:rsidRDefault="00437178" w:rsidP="00437178">
      <w:pPr>
        <w:pStyle w:val="Default"/>
        <w:spacing w:line="276" w:lineRule="auto"/>
        <w:ind w:firstLine="709"/>
        <w:jc w:val="both"/>
      </w:pPr>
      <w:r w:rsidRPr="007F34FC">
        <w:t xml:space="preserve">По завершении срока действия Программы проводится итоговый анализ ее реализации. </w:t>
      </w:r>
    </w:p>
    <w:p w:rsidR="00437178" w:rsidRPr="007F34FC" w:rsidRDefault="00437178" w:rsidP="00437178">
      <w:pPr>
        <w:spacing w:after="200" w:line="276" w:lineRule="auto"/>
        <w:contextualSpacing/>
        <w:rPr>
          <w:b/>
        </w:rPr>
      </w:pPr>
      <w:r w:rsidRPr="007F34FC">
        <w:rPr>
          <w:b/>
        </w:rPr>
        <w:t>6.2. Критерии эффективности реализации Программы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6"/>
        <w:gridCol w:w="6237"/>
      </w:tblGrid>
      <w:tr w:rsidR="00163DB6" w:rsidRPr="007F34FC" w:rsidTr="00FD0DB7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center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</w:rPr>
              <w:t>Ожидаемые</w:t>
            </w:r>
            <w:r w:rsidR="00437178" w:rsidRPr="007F34FC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7F34FC">
              <w:rPr>
                <w:rFonts w:hAnsi="Times New Roman" w:cs="Times New Roman"/>
                <w:b/>
                <w:bCs/>
                <w:color w:val="000000"/>
              </w:rPr>
              <w:t>результаты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785BD4" w:rsidP="00573C0E">
            <w:pPr>
              <w:spacing w:line="276" w:lineRule="auto"/>
              <w:jc w:val="center"/>
              <w:rPr>
                <w:rFonts w:hAnsi="Times New Roman" w:cs="Times New Roman"/>
                <w:color w:val="000000"/>
              </w:rPr>
            </w:pPr>
            <w:r w:rsidRPr="007F34FC">
              <w:rPr>
                <w:rFonts w:hAnsi="Times New Roman" w:cs="Times New Roman"/>
                <w:b/>
                <w:bCs/>
                <w:color w:val="000000"/>
              </w:rPr>
              <w:t>Критерии эффективности</w:t>
            </w:r>
          </w:p>
        </w:tc>
      </w:tr>
      <w:tr w:rsidR="00163DB6" w:rsidRPr="00631431" w:rsidTr="00FD0DB7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0B167F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Разработана и внедрена система внутренней оценки качества дошкольного образования. 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FD0DB7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Определены сильные и слабые стороны работы МБДОУ</w:t>
            </w:r>
            <w:r w:rsidR="00785BD4"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 Разработан план мероприятий по модернизации системы управления, развитию кадрового потенциала, организации современной развивающей предметно-пространственной среды.</w:t>
            </w:r>
          </w:p>
        </w:tc>
      </w:tr>
      <w:tr w:rsidR="00163DB6" w:rsidRPr="007F34FC" w:rsidTr="00FD0DB7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0B167F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Модернизирована система управления МБДОУ. 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B7" w:rsidRPr="007F34FC" w:rsidRDefault="00FD0DB7" w:rsidP="00573C0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Нормативно-правовая база актуальна.</w:t>
            </w:r>
          </w:p>
          <w:p w:rsidR="00FD0DB7" w:rsidRPr="007F34FC" w:rsidRDefault="00FD0DB7" w:rsidP="00573C0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Управленческие решения своевременны и эффективны.</w:t>
            </w:r>
          </w:p>
          <w:p w:rsidR="00163DB6" w:rsidRPr="007F34FC" w:rsidRDefault="00FD0DB7" w:rsidP="00573C0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Управленческие команды работают результативно.</w:t>
            </w:r>
          </w:p>
        </w:tc>
      </w:tr>
      <w:tr w:rsidR="00163DB6" w:rsidRPr="00631431" w:rsidTr="00FD0DB7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B7" w:rsidRPr="007F34FC" w:rsidRDefault="000B167F" w:rsidP="00573C0E">
            <w:pPr>
              <w:spacing w:after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В педагогический </w:t>
            </w:r>
            <w:r w:rsidR="00FD0DB7" w:rsidRPr="007F34FC">
              <w:rPr>
                <w:rFonts w:hAnsi="Times New Roman" w:cs="Times New Roman"/>
                <w:color w:val="000000"/>
                <w:lang w:val="ru-RU"/>
              </w:rPr>
              <w:t xml:space="preserve">и административный 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процесс</w:t>
            </w:r>
            <w:r w:rsidR="00FD0DB7" w:rsidRPr="007F34FC">
              <w:rPr>
                <w:rFonts w:hAnsi="Times New Roman" w:cs="Times New Roman"/>
                <w:color w:val="000000"/>
                <w:lang w:val="ru-RU"/>
              </w:rPr>
              <w:t>ы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 внедрены новые современные формы и технологии</w:t>
            </w:r>
            <w:r w:rsidR="00FD0DB7"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0B167F" w:rsidRPr="007F34FC" w:rsidRDefault="000B167F" w:rsidP="00573C0E">
            <w:pPr>
              <w:spacing w:before="0" w:before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B7" w:rsidRPr="007F34FC" w:rsidRDefault="00785BD4" w:rsidP="00573C0E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Увеличение доли </w:t>
            </w:r>
            <w:r w:rsidR="00FD0DB7" w:rsidRPr="007F34FC">
              <w:rPr>
                <w:rFonts w:hAnsi="Times New Roman" w:cs="Times New Roman"/>
                <w:color w:val="000000"/>
                <w:lang w:val="ru-RU"/>
              </w:rPr>
              <w:t>современного учебного ИКТ-оборудования,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ИКТ-инструмент</w:t>
            </w:r>
            <w:r w:rsidR="00FD0DB7" w:rsidRPr="007F34FC">
              <w:rPr>
                <w:rFonts w:hAnsi="Times New Roman" w:cs="Times New Roman"/>
                <w:color w:val="000000"/>
                <w:lang w:val="ru-RU"/>
              </w:rPr>
              <w:t>ышироко используются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7F34FC">
              <w:rPr>
                <w:rFonts w:hAnsi="Times New Roman" w:cs="Times New Roman"/>
                <w:color w:val="000000"/>
              </w:rPr>
              <w:t> 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образовательном процессе и администрировании</w:t>
            </w:r>
            <w:r w:rsidR="00FD0DB7" w:rsidRPr="007F34FC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163DB6" w:rsidRPr="007F34FC" w:rsidRDefault="00FD0DB7" w:rsidP="00573C0E">
            <w:pPr>
              <w:spacing w:before="0" w:beforeAutospacing="0"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 xml:space="preserve">Педагоги широко применяют инновации и успешно 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lastRenderedPageBreak/>
              <w:t>распространяют свой опыт в мероприятиях муниципального и регионального уровня</w:t>
            </w:r>
          </w:p>
        </w:tc>
      </w:tr>
      <w:tr w:rsidR="00163DB6" w:rsidRPr="00631431" w:rsidTr="00FD0DB7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7F34FC" w:rsidRDefault="000B167F" w:rsidP="00573C0E">
            <w:pPr>
              <w:spacing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Развивающая предметно-пространственная среда индивидуализирована и выступает как третий педагог. 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B6" w:rsidRPr="00573C0E" w:rsidRDefault="000B167F" w:rsidP="00573C0E">
            <w:pPr>
              <w:spacing w:line="276" w:lineRule="auto"/>
              <w:rPr>
                <w:rFonts w:hAnsi="Times New Roman" w:cs="Times New Roman"/>
                <w:color w:val="000000"/>
                <w:lang w:val="ru-RU"/>
              </w:rPr>
            </w:pPr>
            <w:r w:rsidRPr="007F34FC">
              <w:rPr>
                <w:rFonts w:hAnsi="Times New Roman" w:cs="Times New Roman"/>
                <w:color w:val="000000"/>
                <w:lang w:val="ru-RU"/>
              </w:rPr>
              <w:t>Рост удовлетворенности педагогов и родителей воспитанников качеством образовательных услуг</w:t>
            </w:r>
            <w:r w:rsidRPr="007F34FC">
              <w:rPr>
                <w:rFonts w:hAnsi="Times New Roman" w:cs="Times New Roman"/>
                <w:color w:val="000000"/>
              </w:rPr>
              <w:t> </w:t>
            </w:r>
            <w:r w:rsidRPr="007F34FC">
              <w:rPr>
                <w:rFonts w:hAnsi="Times New Roman" w:cs="Times New Roman"/>
                <w:color w:val="000000"/>
                <w:lang w:val="ru-RU"/>
              </w:rPr>
              <w:t>по результатам анкетирования.</w:t>
            </w:r>
          </w:p>
        </w:tc>
      </w:tr>
    </w:tbl>
    <w:p w:rsidR="00163DB6" w:rsidRPr="00573C0E" w:rsidRDefault="00163DB6" w:rsidP="00573C0E">
      <w:pPr>
        <w:spacing w:line="276" w:lineRule="auto"/>
        <w:rPr>
          <w:rFonts w:hAnsi="Times New Roman" w:cs="Times New Roman"/>
          <w:color w:val="000000"/>
          <w:lang w:val="ru-RU"/>
        </w:rPr>
      </w:pPr>
    </w:p>
    <w:sectPr w:rsidR="00163DB6" w:rsidRPr="00573C0E" w:rsidSect="00631431">
      <w:footerReference w:type="default" r:id="rId12"/>
      <w:pgSz w:w="12240" w:h="15840"/>
      <w:pgMar w:top="1440" w:right="1440" w:bottom="1440" w:left="1440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5D0" w:rsidRDefault="00B535D0" w:rsidP="00142153">
      <w:pPr>
        <w:spacing w:before="0" w:after="0"/>
      </w:pPr>
      <w:r>
        <w:separator/>
      </w:r>
    </w:p>
  </w:endnote>
  <w:endnote w:type="continuationSeparator" w:id="1">
    <w:p w:rsidR="00B535D0" w:rsidRDefault="00B535D0" w:rsidP="0014215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0546"/>
      <w:docPartObj>
        <w:docPartGallery w:val="Page Numbers (Bottom of Page)"/>
        <w:docPartUnique/>
      </w:docPartObj>
    </w:sdtPr>
    <w:sdtContent>
      <w:p w:rsidR="000D3720" w:rsidRDefault="00EE5283">
        <w:pPr>
          <w:pStyle w:val="aa"/>
          <w:jc w:val="center"/>
        </w:pPr>
        <w:fldSimple w:instr=" PAGE   \* MERGEFORMAT ">
          <w:r w:rsidR="00631431">
            <w:rPr>
              <w:noProof/>
            </w:rPr>
            <w:t>2</w:t>
          </w:r>
        </w:fldSimple>
      </w:p>
    </w:sdtContent>
  </w:sdt>
  <w:p w:rsidR="000D3720" w:rsidRDefault="000D37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5D0" w:rsidRDefault="00B535D0" w:rsidP="00142153">
      <w:pPr>
        <w:spacing w:before="0" w:after="0"/>
      </w:pPr>
      <w:r>
        <w:separator/>
      </w:r>
    </w:p>
  </w:footnote>
  <w:footnote w:type="continuationSeparator" w:id="1">
    <w:p w:rsidR="00B535D0" w:rsidRDefault="00B535D0" w:rsidP="0014215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31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648E4"/>
    <w:multiLevelType w:val="hybridMultilevel"/>
    <w:tmpl w:val="4F5626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D160E"/>
    <w:multiLevelType w:val="hybridMultilevel"/>
    <w:tmpl w:val="7DCA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C00AD"/>
    <w:multiLevelType w:val="hybridMultilevel"/>
    <w:tmpl w:val="3136432C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7F6899"/>
    <w:multiLevelType w:val="hybridMultilevel"/>
    <w:tmpl w:val="256E65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E2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92193"/>
    <w:multiLevelType w:val="hybridMultilevel"/>
    <w:tmpl w:val="704468E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441C65"/>
    <w:multiLevelType w:val="hybridMultilevel"/>
    <w:tmpl w:val="0D6A1D7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8263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7F6B8A"/>
    <w:multiLevelType w:val="hybridMultilevel"/>
    <w:tmpl w:val="16AE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514CD"/>
    <w:multiLevelType w:val="hybridMultilevel"/>
    <w:tmpl w:val="35DA37A0"/>
    <w:lvl w:ilvl="0" w:tplc="457E40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A5A77"/>
    <w:multiLevelType w:val="hybridMultilevel"/>
    <w:tmpl w:val="9906E1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C5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B07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27244"/>
    <w:multiLevelType w:val="hybridMultilevel"/>
    <w:tmpl w:val="DCB22B02"/>
    <w:lvl w:ilvl="0" w:tplc="F3D61FAE">
      <w:start w:val="1"/>
      <w:numFmt w:val="decimal"/>
      <w:lvlText w:val="%1."/>
      <w:lvlJc w:val="left"/>
      <w:pPr>
        <w:ind w:left="720" w:hanging="360"/>
      </w:pPr>
      <w:rPr>
        <w:rFonts w:hint="default"/>
        <w:color w:val="6058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52A97"/>
    <w:multiLevelType w:val="hybridMultilevel"/>
    <w:tmpl w:val="24C4CF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32689"/>
    <w:multiLevelType w:val="hybridMultilevel"/>
    <w:tmpl w:val="E23A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800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3F166C"/>
    <w:multiLevelType w:val="hybridMultilevel"/>
    <w:tmpl w:val="A51005A8"/>
    <w:lvl w:ilvl="0" w:tplc="A1AE06D6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126BF"/>
    <w:multiLevelType w:val="hybridMultilevel"/>
    <w:tmpl w:val="6BDA035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F9624E"/>
    <w:multiLevelType w:val="hybridMultilevel"/>
    <w:tmpl w:val="35FC4ED8"/>
    <w:lvl w:ilvl="0" w:tplc="349477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9523A"/>
    <w:multiLevelType w:val="hybridMultilevel"/>
    <w:tmpl w:val="2424EA04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4517E2"/>
    <w:multiLevelType w:val="hybridMultilevel"/>
    <w:tmpl w:val="CFE285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57CBF"/>
    <w:multiLevelType w:val="hybridMultilevel"/>
    <w:tmpl w:val="FEB4F59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280530"/>
    <w:multiLevelType w:val="hybridMultilevel"/>
    <w:tmpl w:val="46905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C2E98"/>
    <w:multiLevelType w:val="hybridMultilevel"/>
    <w:tmpl w:val="5AF24C3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A61687"/>
    <w:multiLevelType w:val="hybridMultilevel"/>
    <w:tmpl w:val="54F22924"/>
    <w:lvl w:ilvl="0" w:tplc="9724B7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FB0"/>
    <w:multiLevelType w:val="hybridMultilevel"/>
    <w:tmpl w:val="B3F2D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7544F"/>
    <w:multiLevelType w:val="multilevel"/>
    <w:tmpl w:val="6F2C4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46C6BE7"/>
    <w:multiLevelType w:val="hybridMultilevel"/>
    <w:tmpl w:val="B53A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28430">
      <w:start w:val="1"/>
      <w:numFmt w:val="decimal"/>
      <w:lvlText w:val="%2)"/>
      <w:lvlJc w:val="left"/>
      <w:pPr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977BA"/>
    <w:multiLevelType w:val="hybridMultilevel"/>
    <w:tmpl w:val="BE5C441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8800D4"/>
    <w:multiLevelType w:val="multilevel"/>
    <w:tmpl w:val="DE78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118FB"/>
    <w:multiLevelType w:val="hybridMultilevel"/>
    <w:tmpl w:val="0EE4A4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03B2F"/>
    <w:multiLevelType w:val="hybridMultilevel"/>
    <w:tmpl w:val="971A5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34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A43AA6"/>
    <w:multiLevelType w:val="hybridMultilevel"/>
    <w:tmpl w:val="6742B5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D94907"/>
    <w:multiLevelType w:val="multilevel"/>
    <w:tmpl w:val="C1CAF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34B4EE0"/>
    <w:multiLevelType w:val="hybridMultilevel"/>
    <w:tmpl w:val="54C68BAE"/>
    <w:lvl w:ilvl="0" w:tplc="2E7A6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F3A9A"/>
    <w:multiLevelType w:val="hybridMultilevel"/>
    <w:tmpl w:val="B472035C"/>
    <w:lvl w:ilvl="0" w:tplc="04190005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40">
    <w:nsid w:val="7C342991"/>
    <w:multiLevelType w:val="hybridMultilevel"/>
    <w:tmpl w:val="945C2C9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6"/>
  </w:num>
  <w:num w:numId="5">
    <w:abstractNumId w:val="1"/>
  </w:num>
  <w:num w:numId="6">
    <w:abstractNumId w:val="13"/>
  </w:num>
  <w:num w:numId="7">
    <w:abstractNumId w:val="17"/>
  </w:num>
  <w:num w:numId="8">
    <w:abstractNumId w:val="0"/>
  </w:num>
  <w:num w:numId="9">
    <w:abstractNumId w:val="10"/>
  </w:num>
  <w:num w:numId="10">
    <w:abstractNumId w:val="35"/>
  </w:num>
  <w:num w:numId="11">
    <w:abstractNumId w:val="18"/>
  </w:num>
  <w:num w:numId="12">
    <w:abstractNumId w:val="3"/>
  </w:num>
  <w:num w:numId="13">
    <w:abstractNumId w:val="2"/>
  </w:num>
  <w:num w:numId="14">
    <w:abstractNumId w:val="33"/>
  </w:num>
  <w:num w:numId="15">
    <w:abstractNumId w:val="40"/>
  </w:num>
  <w:num w:numId="16">
    <w:abstractNumId w:val="28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5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1"/>
  </w:num>
  <w:num w:numId="29">
    <w:abstractNumId w:val="38"/>
  </w:num>
  <w:num w:numId="30">
    <w:abstractNumId w:val="11"/>
  </w:num>
  <w:num w:numId="31">
    <w:abstractNumId w:val="27"/>
  </w:num>
  <w:num w:numId="32">
    <w:abstractNumId w:val="15"/>
  </w:num>
  <w:num w:numId="33">
    <w:abstractNumId w:val="30"/>
  </w:num>
  <w:num w:numId="34">
    <w:abstractNumId w:val="8"/>
  </w:num>
  <w:num w:numId="35">
    <w:abstractNumId w:val="24"/>
  </w:num>
  <w:num w:numId="36">
    <w:abstractNumId w:val="34"/>
  </w:num>
  <w:num w:numId="37">
    <w:abstractNumId w:val="29"/>
  </w:num>
  <w:num w:numId="38">
    <w:abstractNumId w:val="5"/>
  </w:num>
  <w:num w:numId="39">
    <w:abstractNumId w:val="37"/>
  </w:num>
  <w:num w:numId="40">
    <w:abstractNumId w:val="19"/>
  </w:num>
  <w:num w:numId="41">
    <w:abstractNumId w:val="39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1068D"/>
    <w:rsid w:val="00016B17"/>
    <w:rsid w:val="00020767"/>
    <w:rsid w:val="000321B4"/>
    <w:rsid w:val="000442B3"/>
    <w:rsid w:val="00087036"/>
    <w:rsid w:val="00097DB7"/>
    <w:rsid w:val="000B167F"/>
    <w:rsid w:val="000D3720"/>
    <w:rsid w:val="000E43E6"/>
    <w:rsid w:val="00100C1B"/>
    <w:rsid w:val="00111A7F"/>
    <w:rsid w:val="00116F48"/>
    <w:rsid w:val="001248FF"/>
    <w:rsid w:val="001268B5"/>
    <w:rsid w:val="001415B6"/>
    <w:rsid w:val="00142153"/>
    <w:rsid w:val="00145752"/>
    <w:rsid w:val="00145E7A"/>
    <w:rsid w:val="00152200"/>
    <w:rsid w:val="00163DB6"/>
    <w:rsid w:val="00175F54"/>
    <w:rsid w:val="00180845"/>
    <w:rsid w:val="0019410E"/>
    <w:rsid w:val="001C451E"/>
    <w:rsid w:val="001D1DCA"/>
    <w:rsid w:val="00202187"/>
    <w:rsid w:val="00206B5F"/>
    <w:rsid w:val="00212616"/>
    <w:rsid w:val="00227015"/>
    <w:rsid w:val="00276D9C"/>
    <w:rsid w:val="002923EE"/>
    <w:rsid w:val="00294848"/>
    <w:rsid w:val="002A0C44"/>
    <w:rsid w:val="002A7DDF"/>
    <w:rsid w:val="002B5C57"/>
    <w:rsid w:val="002D33B1"/>
    <w:rsid w:val="002D3591"/>
    <w:rsid w:val="0030784C"/>
    <w:rsid w:val="003514A0"/>
    <w:rsid w:val="00380948"/>
    <w:rsid w:val="00382EF5"/>
    <w:rsid w:val="00385A02"/>
    <w:rsid w:val="003B54B5"/>
    <w:rsid w:val="003D1F70"/>
    <w:rsid w:val="003E6663"/>
    <w:rsid w:val="003F5FAB"/>
    <w:rsid w:val="00426C04"/>
    <w:rsid w:val="00437178"/>
    <w:rsid w:val="004B5C72"/>
    <w:rsid w:val="004E5DF7"/>
    <w:rsid w:val="004F0AF1"/>
    <w:rsid w:val="004F7E17"/>
    <w:rsid w:val="0051670A"/>
    <w:rsid w:val="005544E4"/>
    <w:rsid w:val="00573C0E"/>
    <w:rsid w:val="005866BB"/>
    <w:rsid w:val="005A05CE"/>
    <w:rsid w:val="005A2240"/>
    <w:rsid w:val="005D4D58"/>
    <w:rsid w:val="005D56CA"/>
    <w:rsid w:val="006109EE"/>
    <w:rsid w:val="00630332"/>
    <w:rsid w:val="00630675"/>
    <w:rsid w:val="00631431"/>
    <w:rsid w:val="00632EBD"/>
    <w:rsid w:val="00640782"/>
    <w:rsid w:val="006419D6"/>
    <w:rsid w:val="00653AF6"/>
    <w:rsid w:val="006612FF"/>
    <w:rsid w:val="006716C4"/>
    <w:rsid w:val="006901FC"/>
    <w:rsid w:val="006924BD"/>
    <w:rsid w:val="00697494"/>
    <w:rsid w:val="006F02A6"/>
    <w:rsid w:val="006F2199"/>
    <w:rsid w:val="00721D0F"/>
    <w:rsid w:val="0072426C"/>
    <w:rsid w:val="00734855"/>
    <w:rsid w:val="00767702"/>
    <w:rsid w:val="007846E4"/>
    <w:rsid w:val="007851B4"/>
    <w:rsid w:val="00785BD4"/>
    <w:rsid w:val="007E0A3D"/>
    <w:rsid w:val="007F0898"/>
    <w:rsid w:val="007F34FC"/>
    <w:rsid w:val="007F4F8A"/>
    <w:rsid w:val="00841B9F"/>
    <w:rsid w:val="00862F58"/>
    <w:rsid w:val="00864D5A"/>
    <w:rsid w:val="0087667F"/>
    <w:rsid w:val="00892F99"/>
    <w:rsid w:val="008A0818"/>
    <w:rsid w:val="008A367D"/>
    <w:rsid w:val="008B08FF"/>
    <w:rsid w:val="008B79F7"/>
    <w:rsid w:val="008C4C1E"/>
    <w:rsid w:val="008C6201"/>
    <w:rsid w:val="008D437B"/>
    <w:rsid w:val="008D70F1"/>
    <w:rsid w:val="008E2180"/>
    <w:rsid w:val="009060F2"/>
    <w:rsid w:val="00912CC6"/>
    <w:rsid w:val="0092301D"/>
    <w:rsid w:val="00937C8B"/>
    <w:rsid w:val="00943092"/>
    <w:rsid w:val="00956244"/>
    <w:rsid w:val="00966983"/>
    <w:rsid w:val="00990811"/>
    <w:rsid w:val="009A4613"/>
    <w:rsid w:val="009A7BCC"/>
    <w:rsid w:val="009D781A"/>
    <w:rsid w:val="009D7DEA"/>
    <w:rsid w:val="009F4857"/>
    <w:rsid w:val="00A05071"/>
    <w:rsid w:val="00A17117"/>
    <w:rsid w:val="00A17B8D"/>
    <w:rsid w:val="00A32B83"/>
    <w:rsid w:val="00A93C74"/>
    <w:rsid w:val="00AA22CE"/>
    <w:rsid w:val="00AC422D"/>
    <w:rsid w:val="00AC618A"/>
    <w:rsid w:val="00AE3024"/>
    <w:rsid w:val="00AF1A57"/>
    <w:rsid w:val="00AF7878"/>
    <w:rsid w:val="00B063A5"/>
    <w:rsid w:val="00B1124E"/>
    <w:rsid w:val="00B2739F"/>
    <w:rsid w:val="00B3567C"/>
    <w:rsid w:val="00B501D6"/>
    <w:rsid w:val="00B535D0"/>
    <w:rsid w:val="00B5741D"/>
    <w:rsid w:val="00B71C66"/>
    <w:rsid w:val="00B73A5A"/>
    <w:rsid w:val="00B909B8"/>
    <w:rsid w:val="00BC7678"/>
    <w:rsid w:val="00BD0027"/>
    <w:rsid w:val="00BD56E9"/>
    <w:rsid w:val="00C25347"/>
    <w:rsid w:val="00C36517"/>
    <w:rsid w:val="00C632DA"/>
    <w:rsid w:val="00C71221"/>
    <w:rsid w:val="00CA3BC7"/>
    <w:rsid w:val="00CC2786"/>
    <w:rsid w:val="00CC51DD"/>
    <w:rsid w:val="00CD0845"/>
    <w:rsid w:val="00CD26B1"/>
    <w:rsid w:val="00CE301A"/>
    <w:rsid w:val="00CF54D5"/>
    <w:rsid w:val="00D36209"/>
    <w:rsid w:val="00D45738"/>
    <w:rsid w:val="00D75294"/>
    <w:rsid w:val="00DB5596"/>
    <w:rsid w:val="00E24428"/>
    <w:rsid w:val="00E438A1"/>
    <w:rsid w:val="00E5530A"/>
    <w:rsid w:val="00E8564C"/>
    <w:rsid w:val="00EE5283"/>
    <w:rsid w:val="00F01E19"/>
    <w:rsid w:val="00F12501"/>
    <w:rsid w:val="00F1337D"/>
    <w:rsid w:val="00F23699"/>
    <w:rsid w:val="00F5483C"/>
    <w:rsid w:val="00F71CF4"/>
    <w:rsid w:val="00F82EDA"/>
    <w:rsid w:val="00FB7AAC"/>
    <w:rsid w:val="00FD0DB7"/>
    <w:rsid w:val="00FD18BC"/>
    <w:rsid w:val="00FD2D0C"/>
    <w:rsid w:val="00FE7A66"/>
    <w:rsid w:val="00FF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951]"/>
    </o:shapedefaults>
    <o:shapelayout v:ext="edit">
      <o:idmap v:ext="edit" data="1"/>
      <o:rules v:ext="edit">
        <o:r id="V:Rule15" type="connector" idref="#_x0000_s1049"/>
        <o:r id="V:Rule16" type="connector" idref="#_x0000_s1044"/>
        <o:r id="V:Rule17" type="connector" idref="#_x0000_s1040"/>
        <o:r id="V:Rule18" type="connector" idref="#_x0000_s1045"/>
        <o:r id="V:Rule19" type="connector" idref="#_x0000_s1050"/>
        <o:r id="V:Rule20" type="connector" idref="#_x0000_s1047"/>
        <o:r id="V:Rule21" type="connector" idref="#_x0000_s1042"/>
        <o:r id="V:Rule22" type="connector" idref="#_x0000_s1043"/>
        <o:r id="V:Rule23" type="connector" idref="#_x0000_s1051"/>
        <o:r id="V:Rule24" type="connector" idref="#_x0000_s1041"/>
        <o:r id="V:Rule25" type="connector" idref="#_x0000_s1052"/>
        <o:r id="V:Rule26" type="connector" idref="#_x0000_s1046"/>
        <o:r id="V:Rule27" type="connector" idref="#_x0000_s1048"/>
        <o:r id="V:Rule2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E6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1B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9F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9F7"/>
    <w:rPr>
      <w:rFonts w:ascii="Segoe UI" w:hAnsi="Segoe UI" w:cs="Segoe UI"/>
      <w:sz w:val="18"/>
      <w:szCs w:val="18"/>
    </w:rPr>
  </w:style>
  <w:style w:type="paragraph" w:customStyle="1" w:styleId="c59">
    <w:name w:val="c59"/>
    <w:basedOn w:val="a"/>
    <w:rsid w:val="007242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72426C"/>
  </w:style>
  <w:style w:type="character" w:customStyle="1" w:styleId="c54">
    <w:name w:val="c54"/>
    <w:basedOn w:val="a0"/>
    <w:rsid w:val="0072426C"/>
  </w:style>
  <w:style w:type="character" w:styleId="a6">
    <w:name w:val="Hyperlink"/>
    <w:basedOn w:val="a0"/>
    <w:uiPriority w:val="99"/>
    <w:semiHidden/>
    <w:unhideWhenUsed/>
    <w:rsid w:val="0072426C"/>
    <w:rPr>
      <w:color w:val="0000FF"/>
      <w:u w:val="single"/>
    </w:rPr>
  </w:style>
  <w:style w:type="character" w:customStyle="1" w:styleId="c5">
    <w:name w:val="c5"/>
    <w:basedOn w:val="a0"/>
    <w:rsid w:val="0072426C"/>
  </w:style>
  <w:style w:type="paragraph" w:customStyle="1" w:styleId="c33">
    <w:name w:val="c33"/>
    <w:basedOn w:val="a"/>
    <w:rsid w:val="007242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5544E4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4215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2153"/>
  </w:style>
  <w:style w:type="paragraph" w:styleId="aa">
    <w:name w:val="footer"/>
    <w:basedOn w:val="a"/>
    <w:link w:val="ab"/>
    <w:uiPriority w:val="99"/>
    <w:unhideWhenUsed/>
    <w:rsid w:val="00142153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142153"/>
  </w:style>
  <w:style w:type="table" w:styleId="ac">
    <w:name w:val="Table Grid"/>
    <w:basedOn w:val="a1"/>
    <w:uiPriority w:val="59"/>
    <w:rsid w:val="006924B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E301A"/>
    <w:pPr>
      <w:spacing w:before="30" w:beforeAutospacing="0" w:after="3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Strong"/>
    <w:basedOn w:val="a0"/>
    <w:uiPriority w:val="22"/>
    <w:qFormat/>
    <w:rsid w:val="00B71C66"/>
    <w:rPr>
      <w:b/>
      <w:bCs/>
    </w:rPr>
  </w:style>
  <w:style w:type="paragraph" w:styleId="af">
    <w:name w:val="Title"/>
    <w:basedOn w:val="a"/>
    <w:link w:val="af0"/>
    <w:qFormat/>
    <w:rsid w:val="00CC51DD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0">
    <w:name w:val="Название Знак"/>
    <w:basedOn w:val="a0"/>
    <w:link w:val="af"/>
    <w:rsid w:val="00CC51D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437178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679159-DF6F-4078-982A-82405CF707F0}" type="doc">
      <dgm:prSet loTypeId="urn:microsoft.com/office/officeart/2005/8/layout/radial5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561E94E0-CD9B-43A4-A745-341CAAB7C0AF}">
      <dgm:prSet phldrT="[Текст]"/>
      <dgm:spPr/>
      <dgm:t>
        <a:bodyPr/>
        <a:lstStyle/>
        <a:p>
          <a:pPr algn="ctr"/>
          <a:r>
            <a:rPr lang="ru-RU">
              <a:solidFill>
                <a:schemeClr val="tx1"/>
              </a:solidFill>
            </a:rPr>
            <a:t>МБДОУ "Детский сад №183"</a:t>
          </a:r>
        </a:p>
      </dgm:t>
    </dgm:pt>
    <dgm:pt modelId="{EC63905A-DB5D-4063-8C41-49CF6AAA2F60}" type="parTrans" cxnId="{16973D2D-8A85-4784-9283-A3E53BE26987}">
      <dgm:prSet/>
      <dgm:spPr/>
      <dgm:t>
        <a:bodyPr/>
        <a:lstStyle/>
        <a:p>
          <a:pPr algn="ctr"/>
          <a:endParaRPr lang="ru-RU"/>
        </a:p>
      </dgm:t>
    </dgm:pt>
    <dgm:pt modelId="{46512447-1419-439C-A6EB-FA797390A271}" type="sibTrans" cxnId="{16973D2D-8A85-4784-9283-A3E53BE26987}">
      <dgm:prSet/>
      <dgm:spPr/>
      <dgm:t>
        <a:bodyPr/>
        <a:lstStyle/>
        <a:p>
          <a:pPr algn="ctr"/>
          <a:endParaRPr lang="ru-RU"/>
        </a:p>
      </dgm:t>
    </dgm:pt>
    <dgm:pt modelId="{D7E42314-D52C-4151-8A6B-5D6C868C63E0}">
      <dgm:prSet phldrT="[Текст]"/>
      <dgm:spPr/>
      <dgm:t>
        <a:bodyPr/>
        <a:lstStyle/>
        <a:p>
          <a:pPr algn="ctr"/>
          <a:r>
            <a:rPr lang="ru-RU">
              <a:solidFill>
                <a:schemeClr val="tx1"/>
              </a:solidFill>
            </a:rPr>
            <a:t>МБОУ СОШ №11</a:t>
          </a:r>
        </a:p>
      </dgm:t>
    </dgm:pt>
    <dgm:pt modelId="{72BE7BFB-3E36-48E1-82B6-7AD179234140}" type="parTrans" cxnId="{0228E199-C2B2-4703-B20D-0B4481117D7B}">
      <dgm:prSet/>
      <dgm:spPr/>
      <dgm:t>
        <a:bodyPr/>
        <a:lstStyle/>
        <a:p>
          <a:pPr algn="ctr"/>
          <a:endParaRPr lang="ru-RU"/>
        </a:p>
      </dgm:t>
    </dgm:pt>
    <dgm:pt modelId="{61E66071-D8CB-4B2F-85D3-B0684D1DA5AF}" type="sibTrans" cxnId="{0228E199-C2B2-4703-B20D-0B4481117D7B}">
      <dgm:prSet/>
      <dgm:spPr/>
      <dgm:t>
        <a:bodyPr/>
        <a:lstStyle/>
        <a:p>
          <a:pPr algn="ctr"/>
          <a:endParaRPr lang="ru-RU"/>
        </a:p>
      </dgm:t>
    </dgm:pt>
    <dgm:pt modelId="{3F1051A0-E736-4A08-81CE-8054A7583E61}">
      <dgm:prSet phldrT="[Текст]" custT="1"/>
      <dgm:spPr/>
      <dgm:t>
        <a:bodyPr/>
        <a:lstStyle/>
        <a:p>
          <a:pPr algn="ctr"/>
          <a:r>
            <a:rPr lang="ru-RU" sz="900" b="0" i="0">
              <a:solidFill>
                <a:schemeClr val="tx1"/>
              </a:solidFill>
            </a:rPr>
            <a:t>ГАУДПО Ивановской области «Университет непрерывного образования и инноваций»</a:t>
          </a:r>
          <a:endParaRPr lang="ru-RU" sz="900" b="0">
            <a:solidFill>
              <a:schemeClr val="tx1"/>
            </a:solidFill>
          </a:endParaRPr>
        </a:p>
      </dgm:t>
    </dgm:pt>
    <dgm:pt modelId="{6BC48AFE-98B3-4CAC-BAF7-B98522C1AF0E}" type="parTrans" cxnId="{C6348DF3-CB9B-4D04-82C5-031E3F7C89DC}">
      <dgm:prSet/>
      <dgm:spPr/>
      <dgm:t>
        <a:bodyPr/>
        <a:lstStyle/>
        <a:p>
          <a:pPr algn="ctr"/>
          <a:endParaRPr lang="ru-RU"/>
        </a:p>
      </dgm:t>
    </dgm:pt>
    <dgm:pt modelId="{82F91BA0-079D-48A4-85F3-564B07D0EFCA}" type="sibTrans" cxnId="{C6348DF3-CB9B-4D04-82C5-031E3F7C89DC}">
      <dgm:prSet/>
      <dgm:spPr/>
      <dgm:t>
        <a:bodyPr/>
        <a:lstStyle/>
        <a:p>
          <a:pPr algn="ctr"/>
          <a:endParaRPr lang="ru-RU"/>
        </a:p>
      </dgm:t>
    </dgm:pt>
    <dgm:pt modelId="{5A040C97-1495-44A2-B615-A315548A5EB3}">
      <dgm:prSet phldrT="[Текст]" custT="1"/>
      <dgm:spPr/>
      <dgm:t>
        <a:bodyPr/>
        <a:lstStyle/>
        <a:p>
          <a:pPr algn="ctr"/>
          <a:r>
            <a:rPr lang="ru-RU" sz="900" b="0" i="0">
              <a:solidFill>
                <a:schemeClr val="tx1"/>
              </a:solidFill>
            </a:rPr>
            <a:t>МОУ «Методический центр в системе образования» г. Иваново</a:t>
          </a:r>
          <a:endParaRPr lang="ru-RU" sz="900" b="0">
            <a:solidFill>
              <a:schemeClr val="tx1"/>
            </a:solidFill>
          </a:endParaRPr>
        </a:p>
      </dgm:t>
    </dgm:pt>
    <dgm:pt modelId="{E197CB8E-1909-4772-87BB-166DD339115D}" type="parTrans" cxnId="{716EC7FD-54F9-4AE6-B210-C801E192DE43}">
      <dgm:prSet/>
      <dgm:spPr/>
      <dgm:t>
        <a:bodyPr/>
        <a:lstStyle/>
        <a:p>
          <a:pPr algn="ctr"/>
          <a:endParaRPr lang="ru-RU"/>
        </a:p>
      </dgm:t>
    </dgm:pt>
    <dgm:pt modelId="{FAFFBDC0-E8EC-4BEB-B19F-54757CF18919}" type="sibTrans" cxnId="{716EC7FD-54F9-4AE6-B210-C801E192DE43}">
      <dgm:prSet/>
      <dgm:spPr/>
      <dgm:t>
        <a:bodyPr/>
        <a:lstStyle/>
        <a:p>
          <a:pPr algn="ctr"/>
          <a:endParaRPr lang="ru-RU"/>
        </a:p>
      </dgm:t>
    </dgm:pt>
    <dgm:pt modelId="{BB6733F0-878E-4A75-BF4D-F11B3B83B7AC}">
      <dgm:prSet phldrT="[Текст]" custT="1"/>
      <dgm:spPr/>
      <dgm:t>
        <a:bodyPr/>
        <a:lstStyle/>
        <a:p>
          <a:pPr algn="ctr"/>
          <a:r>
            <a:rPr lang="ru-RU" sz="900">
              <a:solidFill>
                <a:schemeClr val="tx1"/>
              </a:solidFill>
            </a:rPr>
            <a:t>Музеи г.Иванова (художественный, краеведческий и т.д.)</a:t>
          </a:r>
        </a:p>
      </dgm:t>
    </dgm:pt>
    <dgm:pt modelId="{16708209-21C1-4A16-BE13-2034A50AA5F9}" type="parTrans" cxnId="{2BB98CAA-6C35-41EE-9468-1B0CDE611B56}">
      <dgm:prSet/>
      <dgm:spPr/>
      <dgm:t>
        <a:bodyPr/>
        <a:lstStyle/>
        <a:p>
          <a:pPr algn="ctr"/>
          <a:endParaRPr lang="ru-RU"/>
        </a:p>
      </dgm:t>
    </dgm:pt>
    <dgm:pt modelId="{2EFFE4E9-B375-4996-8105-D93C66C6362F}" type="sibTrans" cxnId="{2BB98CAA-6C35-41EE-9468-1B0CDE611B56}">
      <dgm:prSet/>
      <dgm:spPr/>
      <dgm:t>
        <a:bodyPr/>
        <a:lstStyle/>
        <a:p>
          <a:pPr algn="ctr"/>
          <a:endParaRPr lang="ru-RU"/>
        </a:p>
      </dgm:t>
    </dgm:pt>
    <dgm:pt modelId="{6806FFBD-F7E5-4445-9CF6-DC471F98F4A0}">
      <dgm:prSet custT="1"/>
      <dgm:spPr/>
      <dgm:t>
        <a:bodyPr/>
        <a:lstStyle/>
        <a:p>
          <a:pPr algn="ctr"/>
          <a:r>
            <a:rPr lang="ru-RU" sz="900" b="0">
              <a:solidFill>
                <a:schemeClr val="tx1"/>
              </a:solidFill>
            </a:rPr>
            <a:t>Театры г.Иванова (музыкальный, драматический, кукол)</a:t>
          </a:r>
        </a:p>
      </dgm:t>
    </dgm:pt>
    <dgm:pt modelId="{476C68CC-860D-42A6-BFF0-2140C3C8ABD1}" type="parTrans" cxnId="{8360DA40-B461-47AE-9842-6FF2CAB69BFE}">
      <dgm:prSet/>
      <dgm:spPr/>
      <dgm:t>
        <a:bodyPr/>
        <a:lstStyle/>
        <a:p>
          <a:pPr algn="ctr"/>
          <a:endParaRPr lang="ru-RU"/>
        </a:p>
      </dgm:t>
    </dgm:pt>
    <dgm:pt modelId="{DE0DBB95-68FC-47C9-83C8-EC6CC6E7E900}" type="sibTrans" cxnId="{8360DA40-B461-47AE-9842-6FF2CAB69BFE}">
      <dgm:prSet/>
      <dgm:spPr/>
      <dgm:t>
        <a:bodyPr/>
        <a:lstStyle/>
        <a:p>
          <a:pPr algn="ctr"/>
          <a:endParaRPr lang="ru-RU"/>
        </a:p>
      </dgm:t>
    </dgm:pt>
    <dgm:pt modelId="{2A2A4726-F8A5-49EB-B6F8-04A135180ADD}">
      <dgm:prSet/>
      <dgm:spPr/>
      <dgm:t>
        <a:bodyPr/>
        <a:lstStyle/>
        <a:p>
          <a:pPr algn="ctr"/>
          <a:r>
            <a:rPr lang="ru-RU">
              <a:solidFill>
                <a:schemeClr val="tx1"/>
              </a:solidFill>
            </a:rPr>
            <a:t>Филиал №5 детских библиотек МУ ЦБС</a:t>
          </a:r>
        </a:p>
      </dgm:t>
    </dgm:pt>
    <dgm:pt modelId="{93A8EAD8-E11C-4A3E-A8D7-D4962B670939}" type="parTrans" cxnId="{1EEDFD0C-74E2-4179-96AC-0CCF19CBF197}">
      <dgm:prSet/>
      <dgm:spPr/>
      <dgm:t>
        <a:bodyPr/>
        <a:lstStyle/>
        <a:p>
          <a:pPr algn="ctr"/>
          <a:endParaRPr lang="ru-RU"/>
        </a:p>
      </dgm:t>
    </dgm:pt>
    <dgm:pt modelId="{74F137C7-5448-44B5-A809-FAFA7AF545F5}" type="sibTrans" cxnId="{1EEDFD0C-74E2-4179-96AC-0CCF19CBF197}">
      <dgm:prSet/>
      <dgm:spPr/>
      <dgm:t>
        <a:bodyPr/>
        <a:lstStyle/>
        <a:p>
          <a:pPr algn="ctr"/>
          <a:endParaRPr lang="ru-RU"/>
        </a:p>
      </dgm:t>
    </dgm:pt>
    <dgm:pt modelId="{79D023CB-B083-433B-B855-F03A4CC6C149}">
      <dgm:prSet/>
      <dgm:spPr/>
      <dgm:t>
        <a:bodyPr/>
        <a:lstStyle/>
        <a:p>
          <a:pPr algn="ctr"/>
          <a:r>
            <a:rPr lang="ru-RU">
              <a:solidFill>
                <a:schemeClr val="tx1"/>
              </a:solidFill>
            </a:rPr>
            <a:t>Центр культуры и отдыха г.Иванова</a:t>
          </a:r>
        </a:p>
      </dgm:t>
    </dgm:pt>
    <dgm:pt modelId="{520C3F59-5873-496E-B46C-50994E456869}" type="parTrans" cxnId="{43DE53C3-081E-4559-8085-365A4443EDC5}">
      <dgm:prSet/>
      <dgm:spPr/>
      <dgm:t>
        <a:bodyPr/>
        <a:lstStyle/>
        <a:p>
          <a:pPr algn="ctr"/>
          <a:endParaRPr lang="ru-RU"/>
        </a:p>
      </dgm:t>
    </dgm:pt>
    <dgm:pt modelId="{3018C2BE-B908-4891-B2B1-03E8A6863037}" type="sibTrans" cxnId="{43DE53C3-081E-4559-8085-365A4443EDC5}">
      <dgm:prSet/>
      <dgm:spPr/>
      <dgm:t>
        <a:bodyPr/>
        <a:lstStyle/>
        <a:p>
          <a:pPr algn="ctr"/>
          <a:endParaRPr lang="ru-RU"/>
        </a:p>
      </dgm:t>
    </dgm:pt>
    <dgm:pt modelId="{FF751D4D-DC5D-4F7B-9956-9A0E4F710F55}">
      <dgm:prSet/>
      <dgm:spPr/>
      <dgm:t>
        <a:bodyPr/>
        <a:lstStyle/>
        <a:p>
          <a:pPr algn="ctr"/>
          <a:r>
            <a:rPr lang="ru-RU" b="0" i="0">
              <a:solidFill>
                <a:schemeClr val="tx1"/>
              </a:solidFill>
            </a:rPr>
            <a:t>ОБУЗ ДГКБ Детская поликлиника №5</a:t>
          </a:r>
          <a:endParaRPr lang="ru-RU" b="0">
            <a:solidFill>
              <a:schemeClr val="tx1"/>
            </a:solidFill>
          </a:endParaRPr>
        </a:p>
      </dgm:t>
    </dgm:pt>
    <dgm:pt modelId="{08CC5AA8-6BF7-4D59-8ED4-1D33AF00E07D}" type="parTrans" cxnId="{F532FBD4-3459-4423-940D-49E1FE4556E9}">
      <dgm:prSet/>
      <dgm:spPr/>
      <dgm:t>
        <a:bodyPr/>
        <a:lstStyle/>
        <a:p>
          <a:pPr algn="ctr"/>
          <a:endParaRPr lang="ru-RU"/>
        </a:p>
      </dgm:t>
    </dgm:pt>
    <dgm:pt modelId="{1262D8CA-16C7-44D6-9ADE-472A5E956852}" type="sibTrans" cxnId="{F532FBD4-3459-4423-940D-49E1FE4556E9}">
      <dgm:prSet/>
      <dgm:spPr/>
      <dgm:t>
        <a:bodyPr/>
        <a:lstStyle/>
        <a:p>
          <a:pPr algn="ctr"/>
          <a:endParaRPr lang="ru-RU"/>
        </a:p>
      </dgm:t>
    </dgm:pt>
    <dgm:pt modelId="{7FFF1F5B-3896-4FBD-BC7B-F3FCAEE87C6A}" type="pres">
      <dgm:prSet presAssocID="{F0679159-DF6F-4078-982A-82405CF707F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059FE73-18ED-4E36-86CE-4665AC479B7C}" type="pres">
      <dgm:prSet presAssocID="{561E94E0-CD9B-43A4-A745-341CAAB7C0AF}" presName="centerShape" presStyleLbl="node0" presStyleIdx="0" presStyleCnt="1"/>
      <dgm:spPr/>
      <dgm:t>
        <a:bodyPr/>
        <a:lstStyle/>
        <a:p>
          <a:endParaRPr lang="ru-RU"/>
        </a:p>
      </dgm:t>
    </dgm:pt>
    <dgm:pt modelId="{936E3C86-805D-4AFD-8536-44E2A61DE3F8}" type="pres">
      <dgm:prSet presAssocID="{72BE7BFB-3E36-48E1-82B6-7AD179234140}" presName="parTrans" presStyleLbl="sibTrans2D1" presStyleIdx="0" presStyleCnt="8"/>
      <dgm:spPr/>
      <dgm:t>
        <a:bodyPr/>
        <a:lstStyle/>
        <a:p>
          <a:endParaRPr lang="ru-RU"/>
        </a:p>
      </dgm:t>
    </dgm:pt>
    <dgm:pt modelId="{2D88A764-2774-464F-8FBB-FB049E407ECE}" type="pres">
      <dgm:prSet presAssocID="{72BE7BFB-3E36-48E1-82B6-7AD179234140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C8C24650-9068-4D96-BD0E-E6453ECDAE57}" type="pres">
      <dgm:prSet presAssocID="{D7E42314-D52C-4151-8A6B-5D6C868C63E0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BDBBF3-0133-4E40-93CB-4F737E92B635}" type="pres">
      <dgm:prSet presAssocID="{6BC48AFE-98B3-4CAC-BAF7-B98522C1AF0E}" presName="parTrans" presStyleLbl="sibTrans2D1" presStyleIdx="1" presStyleCnt="8"/>
      <dgm:spPr/>
      <dgm:t>
        <a:bodyPr/>
        <a:lstStyle/>
        <a:p>
          <a:endParaRPr lang="ru-RU"/>
        </a:p>
      </dgm:t>
    </dgm:pt>
    <dgm:pt modelId="{AC19A265-02A5-46E4-A3CB-D308B38C7B77}" type="pres">
      <dgm:prSet presAssocID="{6BC48AFE-98B3-4CAC-BAF7-B98522C1AF0E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02FBDB6A-30C0-4421-B68C-C830A9F0934C}" type="pres">
      <dgm:prSet presAssocID="{3F1051A0-E736-4A08-81CE-8054A7583E61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FA13C6-CB0B-428E-B900-FBF782D498E4}" type="pres">
      <dgm:prSet presAssocID="{E197CB8E-1909-4772-87BB-166DD339115D}" presName="parTrans" presStyleLbl="sibTrans2D1" presStyleIdx="2" presStyleCnt="8"/>
      <dgm:spPr/>
      <dgm:t>
        <a:bodyPr/>
        <a:lstStyle/>
        <a:p>
          <a:endParaRPr lang="ru-RU"/>
        </a:p>
      </dgm:t>
    </dgm:pt>
    <dgm:pt modelId="{4239D9D9-7963-48EC-A691-A01F9A347115}" type="pres">
      <dgm:prSet presAssocID="{E197CB8E-1909-4772-87BB-166DD339115D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BD0E7BAD-C699-4B67-AC65-69B79F6466B8}" type="pres">
      <dgm:prSet presAssocID="{5A040C97-1495-44A2-B615-A315548A5EB3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45D82E-F057-4BB8-B7C7-AFC9C4512B9B}" type="pres">
      <dgm:prSet presAssocID="{16708209-21C1-4A16-BE13-2034A50AA5F9}" presName="parTrans" presStyleLbl="sibTrans2D1" presStyleIdx="3" presStyleCnt="8"/>
      <dgm:spPr/>
      <dgm:t>
        <a:bodyPr/>
        <a:lstStyle/>
        <a:p>
          <a:endParaRPr lang="ru-RU"/>
        </a:p>
      </dgm:t>
    </dgm:pt>
    <dgm:pt modelId="{64E2D0FF-A30C-4203-A2FC-4283D9DE8FD5}" type="pres">
      <dgm:prSet presAssocID="{16708209-21C1-4A16-BE13-2034A50AA5F9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A298053F-F7F8-401B-AAD1-0EED72F4DAA1}" type="pres">
      <dgm:prSet presAssocID="{BB6733F0-878E-4A75-BF4D-F11B3B83B7AC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4A3BF7-2473-4C47-8713-96FBC7A5411E}" type="pres">
      <dgm:prSet presAssocID="{08CC5AA8-6BF7-4D59-8ED4-1D33AF00E07D}" presName="parTrans" presStyleLbl="sibTrans2D1" presStyleIdx="4" presStyleCnt="8"/>
      <dgm:spPr/>
      <dgm:t>
        <a:bodyPr/>
        <a:lstStyle/>
        <a:p>
          <a:endParaRPr lang="ru-RU"/>
        </a:p>
      </dgm:t>
    </dgm:pt>
    <dgm:pt modelId="{FA9F2669-6E40-4815-863D-C0FEC6FC7C76}" type="pres">
      <dgm:prSet presAssocID="{08CC5AA8-6BF7-4D59-8ED4-1D33AF00E07D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0784FA93-5FDB-4D1D-B86D-78F7EEC5644B}" type="pres">
      <dgm:prSet presAssocID="{FF751D4D-DC5D-4F7B-9956-9A0E4F710F55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7B70FA-C8D9-4B23-BD34-80E89C05B6C3}" type="pres">
      <dgm:prSet presAssocID="{520C3F59-5873-496E-B46C-50994E456869}" presName="parTrans" presStyleLbl="sibTrans2D1" presStyleIdx="5" presStyleCnt="8"/>
      <dgm:spPr/>
      <dgm:t>
        <a:bodyPr/>
        <a:lstStyle/>
        <a:p>
          <a:endParaRPr lang="ru-RU"/>
        </a:p>
      </dgm:t>
    </dgm:pt>
    <dgm:pt modelId="{DC169759-7C77-4345-8EB8-D1609A8679FC}" type="pres">
      <dgm:prSet presAssocID="{520C3F59-5873-496E-B46C-50994E456869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EE275081-E881-4DDA-A1F4-64EF53EBDFBA}" type="pres">
      <dgm:prSet presAssocID="{79D023CB-B083-433B-B855-F03A4CC6C149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EBE4D1-F0FE-459E-A8C0-10BA29E41C49}" type="pres">
      <dgm:prSet presAssocID="{93A8EAD8-E11C-4A3E-A8D7-D4962B670939}" presName="parTrans" presStyleLbl="sibTrans2D1" presStyleIdx="6" presStyleCnt="8"/>
      <dgm:spPr/>
      <dgm:t>
        <a:bodyPr/>
        <a:lstStyle/>
        <a:p>
          <a:endParaRPr lang="ru-RU"/>
        </a:p>
      </dgm:t>
    </dgm:pt>
    <dgm:pt modelId="{A622D26D-5512-4E43-8886-B386E57F7930}" type="pres">
      <dgm:prSet presAssocID="{93A8EAD8-E11C-4A3E-A8D7-D4962B670939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B9329D04-69FB-4338-A488-AC0A4B3CBB06}" type="pres">
      <dgm:prSet presAssocID="{2A2A4726-F8A5-49EB-B6F8-04A135180ADD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F51DC7-243A-4B6B-BD57-F1C8B7231D27}" type="pres">
      <dgm:prSet presAssocID="{476C68CC-860D-42A6-BFF0-2140C3C8ABD1}" presName="parTrans" presStyleLbl="sibTrans2D1" presStyleIdx="7" presStyleCnt="8"/>
      <dgm:spPr/>
      <dgm:t>
        <a:bodyPr/>
        <a:lstStyle/>
        <a:p>
          <a:endParaRPr lang="ru-RU"/>
        </a:p>
      </dgm:t>
    </dgm:pt>
    <dgm:pt modelId="{FA94B5D2-0D88-4094-BA1F-17987AA8E31A}" type="pres">
      <dgm:prSet presAssocID="{476C68CC-860D-42A6-BFF0-2140C3C8ABD1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B262DB2C-F893-420A-9256-BA2A92E78BF8}" type="pres">
      <dgm:prSet presAssocID="{6806FFBD-F7E5-4445-9CF6-DC471F98F4A0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532FBD4-3459-4423-940D-49E1FE4556E9}" srcId="{561E94E0-CD9B-43A4-A745-341CAAB7C0AF}" destId="{FF751D4D-DC5D-4F7B-9956-9A0E4F710F55}" srcOrd="4" destOrd="0" parTransId="{08CC5AA8-6BF7-4D59-8ED4-1D33AF00E07D}" sibTransId="{1262D8CA-16C7-44D6-9ADE-472A5E956852}"/>
    <dgm:cxn modelId="{E877C7BB-E84B-4C51-8285-FC5BC0E5DB70}" type="presOf" srcId="{08CC5AA8-6BF7-4D59-8ED4-1D33AF00E07D}" destId="{954A3BF7-2473-4C47-8713-96FBC7A5411E}" srcOrd="0" destOrd="0" presId="urn:microsoft.com/office/officeart/2005/8/layout/radial5"/>
    <dgm:cxn modelId="{34B83690-EB65-4ED5-BF21-28CA17F31EC2}" type="presOf" srcId="{520C3F59-5873-496E-B46C-50994E456869}" destId="{DC169759-7C77-4345-8EB8-D1609A8679FC}" srcOrd="1" destOrd="0" presId="urn:microsoft.com/office/officeart/2005/8/layout/radial5"/>
    <dgm:cxn modelId="{B4D8CB04-2B67-4DDE-A4C8-5252ADAD6565}" type="presOf" srcId="{F0679159-DF6F-4078-982A-82405CF707F0}" destId="{7FFF1F5B-3896-4FBD-BC7B-F3FCAEE87C6A}" srcOrd="0" destOrd="0" presId="urn:microsoft.com/office/officeart/2005/8/layout/radial5"/>
    <dgm:cxn modelId="{2BB98CAA-6C35-41EE-9468-1B0CDE611B56}" srcId="{561E94E0-CD9B-43A4-A745-341CAAB7C0AF}" destId="{BB6733F0-878E-4A75-BF4D-F11B3B83B7AC}" srcOrd="3" destOrd="0" parTransId="{16708209-21C1-4A16-BE13-2034A50AA5F9}" sibTransId="{2EFFE4E9-B375-4996-8105-D93C66C6362F}"/>
    <dgm:cxn modelId="{3E4BDBD8-5C5C-4FBD-89F2-3B691BED5EB4}" type="presOf" srcId="{79D023CB-B083-433B-B855-F03A4CC6C149}" destId="{EE275081-E881-4DDA-A1F4-64EF53EBDFBA}" srcOrd="0" destOrd="0" presId="urn:microsoft.com/office/officeart/2005/8/layout/radial5"/>
    <dgm:cxn modelId="{A37EFBBB-DD4B-4752-A6B2-1567E6B292C7}" type="presOf" srcId="{2A2A4726-F8A5-49EB-B6F8-04A135180ADD}" destId="{B9329D04-69FB-4338-A488-AC0A4B3CBB06}" srcOrd="0" destOrd="0" presId="urn:microsoft.com/office/officeart/2005/8/layout/radial5"/>
    <dgm:cxn modelId="{4AD8826C-5F94-4AB8-84AB-219AD5485FDF}" type="presOf" srcId="{FF751D4D-DC5D-4F7B-9956-9A0E4F710F55}" destId="{0784FA93-5FDB-4D1D-B86D-78F7EEC5644B}" srcOrd="0" destOrd="0" presId="urn:microsoft.com/office/officeart/2005/8/layout/radial5"/>
    <dgm:cxn modelId="{16973D2D-8A85-4784-9283-A3E53BE26987}" srcId="{F0679159-DF6F-4078-982A-82405CF707F0}" destId="{561E94E0-CD9B-43A4-A745-341CAAB7C0AF}" srcOrd="0" destOrd="0" parTransId="{EC63905A-DB5D-4063-8C41-49CF6AAA2F60}" sibTransId="{46512447-1419-439C-A6EB-FA797390A271}"/>
    <dgm:cxn modelId="{0228E199-C2B2-4703-B20D-0B4481117D7B}" srcId="{561E94E0-CD9B-43A4-A745-341CAAB7C0AF}" destId="{D7E42314-D52C-4151-8A6B-5D6C868C63E0}" srcOrd="0" destOrd="0" parTransId="{72BE7BFB-3E36-48E1-82B6-7AD179234140}" sibTransId="{61E66071-D8CB-4B2F-85D3-B0684D1DA5AF}"/>
    <dgm:cxn modelId="{43DE53C3-081E-4559-8085-365A4443EDC5}" srcId="{561E94E0-CD9B-43A4-A745-341CAAB7C0AF}" destId="{79D023CB-B083-433B-B855-F03A4CC6C149}" srcOrd="5" destOrd="0" parTransId="{520C3F59-5873-496E-B46C-50994E456869}" sibTransId="{3018C2BE-B908-4891-B2B1-03E8A6863037}"/>
    <dgm:cxn modelId="{F0B20EC7-7D7C-4CEA-8932-6E8147BCBD02}" type="presOf" srcId="{6806FFBD-F7E5-4445-9CF6-DC471F98F4A0}" destId="{B262DB2C-F893-420A-9256-BA2A92E78BF8}" srcOrd="0" destOrd="0" presId="urn:microsoft.com/office/officeart/2005/8/layout/radial5"/>
    <dgm:cxn modelId="{4CD97A26-DC5E-4DBD-93DE-F0BD207EB345}" type="presOf" srcId="{561E94E0-CD9B-43A4-A745-341CAAB7C0AF}" destId="{E059FE73-18ED-4E36-86CE-4665AC479B7C}" srcOrd="0" destOrd="0" presId="urn:microsoft.com/office/officeart/2005/8/layout/radial5"/>
    <dgm:cxn modelId="{BA47D593-56FA-4B3D-80B0-C55AF7959F4D}" type="presOf" srcId="{08CC5AA8-6BF7-4D59-8ED4-1D33AF00E07D}" destId="{FA9F2669-6E40-4815-863D-C0FEC6FC7C76}" srcOrd="1" destOrd="0" presId="urn:microsoft.com/office/officeart/2005/8/layout/radial5"/>
    <dgm:cxn modelId="{B365DC00-B088-4E35-90A1-55AD6C04F9F6}" type="presOf" srcId="{E197CB8E-1909-4772-87BB-166DD339115D}" destId="{92FA13C6-CB0B-428E-B900-FBF782D498E4}" srcOrd="0" destOrd="0" presId="urn:microsoft.com/office/officeart/2005/8/layout/radial5"/>
    <dgm:cxn modelId="{8360DA40-B461-47AE-9842-6FF2CAB69BFE}" srcId="{561E94E0-CD9B-43A4-A745-341CAAB7C0AF}" destId="{6806FFBD-F7E5-4445-9CF6-DC471F98F4A0}" srcOrd="7" destOrd="0" parTransId="{476C68CC-860D-42A6-BFF0-2140C3C8ABD1}" sibTransId="{DE0DBB95-68FC-47C9-83C8-EC6CC6E7E900}"/>
    <dgm:cxn modelId="{1EEDFD0C-74E2-4179-96AC-0CCF19CBF197}" srcId="{561E94E0-CD9B-43A4-A745-341CAAB7C0AF}" destId="{2A2A4726-F8A5-49EB-B6F8-04A135180ADD}" srcOrd="6" destOrd="0" parTransId="{93A8EAD8-E11C-4A3E-A8D7-D4962B670939}" sibTransId="{74F137C7-5448-44B5-A809-FAFA7AF545F5}"/>
    <dgm:cxn modelId="{716EC7FD-54F9-4AE6-B210-C801E192DE43}" srcId="{561E94E0-CD9B-43A4-A745-341CAAB7C0AF}" destId="{5A040C97-1495-44A2-B615-A315548A5EB3}" srcOrd="2" destOrd="0" parTransId="{E197CB8E-1909-4772-87BB-166DD339115D}" sibTransId="{FAFFBDC0-E8EC-4BEB-B19F-54757CF18919}"/>
    <dgm:cxn modelId="{776AC135-2295-47D3-9911-771C33E93484}" type="presOf" srcId="{3F1051A0-E736-4A08-81CE-8054A7583E61}" destId="{02FBDB6A-30C0-4421-B68C-C830A9F0934C}" srcOrd="0" destOrd="0" presId="urn:microsoft.com/office/officeart/2005/8/layout/radial5"/>
    <dgm:cxn modelId="{EC09C9CA-E43B-4F87-8035-F4150CA54379}" type="presOf" srcId="{E197CB8E-1909-4772-87BB-166DD339115D}" destId="{4239D9D9-7963-48EC-A691-A01F9A347115}" srcOrd="1" destOrd="0" presId="urn:microsoft.com/office/officeart/2005/8/layout/radial5"/>
    <dgm:cxn modelId="{0F5F577F-2BE7-41A9-8340-4EBBD1B05289}" type="presOf" srcId="{476C68CC-860D-42A6-BFF0-2140C3C8ABD1}" destId="{89F51DC7-243A-4B6B-BD57-F1C8B7231D27}" srcOrd="0" destOrd="0" presId="urn:microsoft.com/office/officeart/2005/8/layout/radial5"/>
    <dgm:cxn modelId="{B77822AF-33DA-4F1F-8FAB-6FC30ED3DBD2}" type="presOf" srcId="{93A8EAD8-E11C-4A3E-A8D7-D4962B670939}" destId="{A622D26D-5512-4E43-8886-B386E57F7930}" srcOrd="1" destOrd="0" presId="urn:microsoft.com/office/officeart/2005/8/layout/radial5"/>
    <dgm:cxn modelId="{1289A9AB-88A9-428E-BCC9-EB58DF94B7B5}" type="presOf" srcId="{5A040C97-1495-44A2-B615-A315548A5EB3}" destId="{BD0E7BAD-C699-4B67-AC65-69B79F6466B8}" srcOrd="0" destOrd="0" presId="urn:microsoft.com/office/officeart/2005/8/layout/radial5"/>
    <dgm:cxn modelId="{1ED4DA64-5947-451C-B3DD-C83059BC7AE5}" type="presOf" srcId="{476C68CC-860D-42A6-BFF0-2140C3C8ABD1}" destId="{FA94B5D2-0D88-4094-BA1F-17987AA8E31A}" srcOrd="1" destOrd="0" presId="urn:microsoft.com/office/officeart/2005/8/layout/radial5"/>
    <dgm:cxn modelId="{F2FCB937-BB66-4F1B-893C-1F84425BA30C}" type="presOf" srcId="{93A8EAD8-E11C-4A3E-A8D7-D4962B670939}" destId="{A3EBE4D1-F0FE-459E-A8C0-10BA29E41C49}" srcOrd="0" destOrd="0" presId="urn:microsoft.com/office/officeart/2005/8/layout/radial5"/>
    <dgm:cxn modelId="{F7D7005A-D691-4E4A-B662-0B21CBFB667E}" type="presOf" srcId="{BB6733F0-878E-4A75-BF4D-F11B3B83B7AC}" destId="{A298053F-F7F8-401B-AAD1-0EED72F4DAA1}" srcOrd="0" destOrd="0" presId="urn:microsoft.com/office/officeart/2005/8/layout/radial5"/>
    <dgm:cxn modelId="{4FE635D3-476F-4D4F-BB29-0D8B01D1D70F}" type="presOf" srcId="{6BC48AFE-98B3-4CAC-BAF7-B98522C1AF0E}" destId="{AC19A265-02A5-46E4-A3CB-D308B38C7B77}" srcOrd="1" destOrd="0" presId="urn:microsoft.com/office/officeart/2005/8/layout/radial5"/>
    <dgm:cxn modelId="{B908ADF4-FCFC-4C66-B141-E7BB087D2403}" type="presOf" srcId="{520C3F59-5873-496E-B46C-50994E456869}" destId="{2C7B70FA-C8D9-4B23-BD34-80E89C05B6C3}" srcOrd="0" destOrd="0" presId="urn:microsoft.com/office/officeart/2005/8/layout/radial5"/>
    <dgm:cxn modelId="{BE942E06-2873-47BC-99E0-0DFB6D8924CC}" type="presOf" srcId="{6BC48AFE-98B3-4CAC-BAF7-B98522C1AF0E}" destId="{CEBDBBF3-0133-4E40-93CB-4F737E92B635}" srcOrd="0" destOrd="0" presId="urn:microsoft.com/office/officeart/2005/8/layout/radial5"/>
    <dgm:cxn modelId="{9F2D453D-4522-4250-96C4-AD4184AD83D7}" type="presOf" srcId="{16708209-21C1-4A16-BE13-2034A50AA5F9}" destId="{1045D82E-F057-4BB8-B7C7-AFC9C4512B9B}" srcOrd="0" destOrd="0" presId="urn:microsoft.com/office/officeart/2005/8/layout/radial5"/>
    <dgm:cxn modelId="{8EBFD1E4-98D9-416A-A44A-31355FCAD77B}" type="presOf" srcId="{72BE7BFB-3E36-48E1-82B6-7AD179234140}" destId="{2D88A764-2774-464F-8FBB-FB049E407ECE}" srcOrd="1" destOrd="0" presId="urn:microsoft.com/office/officeart/2005/8/layout/radial5"/>
    <dgm:cxn modelId="{0A4CC023-F063-4202-80A2-CA2C687A85F4}" type="presOf" srcId="{72BE7BFB-3E36-48E1-82B6-7AD179234140}" destId="{936E3C86-805D-4AFD-8536-44E2A61DE3F8}" srcOrd="0" destOrd="0" presId="urn:microsoft.com/office/officeart/2005/8/layout/radial5"/>
    <dgm:cxn modelId="{9BDBEE1E-3C54-47BD-9E61-1EAC9FA2533F}" type="presOf" srcId="{D7E42314-D52C-4151-8A6B-5D6C868C63E0}" destId="{C8C24650-9068-4D96-BD0E-E6453ECDAE57}" srcOrd="0" destOrd="0" presId="urn:microsoft.com/office/officeart/2005/8/layout/radial5"/>
    <dgm:cxn modelId="{C6348DF3-CB9B-4D04-82C5-031E3F7C89DC}" srcId="{561E94E0-CD9B-43A4-A745-341CAAB7C0AF}" destId="{3F1051A0-E736-4A08-81CE-8054A7583E61}" srcOrd="1" destOrd="0" parTransId="{6BC48AFE-98B3-4CAC-BAF7-B98522C1AF0E}" sibTransId="{82F91BA0-079D-48A4-85F3-564B07D0EFCA}"/>
    <dgm:cxn modelId="{B7ED8A6A-CF1B-4EA0-A9CC-E454299FBBB8}" type="presOf" srcId="{16708209-21C1-4A16-BE13-2034A50AA5F9}" destId="{64E2D0FF-A30C-4203-A2FC-4283D9DE8FD5}" srcOrd="1" destOrd="0" presId="urn:microsoft.com/office/officeart/2005/8/layout/radial5"/>
    <dgm:cxn modelId="{87B9A6AD-0DFC-4D76-9354-F97438247B86}" type="presParOf" srcId="{7FFF1F5B-3896-4FBD-BC7B-F3FCAEE87C6A}" destId="{E059FE73-18ED-4E36-86CE-4665AC479B7C}" srcOrd="0" destOrd="0" presId="urn:microsoft.com/office/officeart/2005/8/layout/radial5"/>
    <dgm:cxn modelId="{CB8BD264-4380-4F44-8F1A-2B2013E00133}" type="presParOf" srcId="{7FFF1F5B-3896-4FBD-BC7B-F3FCAEE87C6A}" destId="{936E3C86-805D-4AFD-8536-44E2A61DE3F8}" srcOrd="1" destOrd="0" presId="urn:microsoft.com/office/officeart/2005/8/layout/radial5"/>
    <dgm:cxn modelId="{202064B9-8245-4F04-871F-A26BD94B26C6}" type="presParOf" srcId="{936E3C86-805D-4AFD-8536-44E2A61DE3F8}" destId="{2D88A764-2774-464F-8FBB-FB049E407ECE}" srcOrd="0" destOrd="0" presId="urn:microsoft.com/office/officeart/2005/8/layout/radial5"/>
    <dgm:cxn modelId="{32DFEC70-1926-4BB7-B4D6-C41CC3A449F4}" type="presParOf" srcId="{7FFF1F5B-3896-4FBD-BC7B-F3FCAEE87C6A}" destId="{C8C24650-9068-4D96-BD0E-E6453ECDAE57}" srcOrd="2" destOrd="0" presId="urn:microsoft.com/office/officeart/2005/8/layout/radial5"/>
    <dgm:cxn modelId="{0AAA21B5-0325-40C3-A6F1-33AD252DB86C}" type="presParOf" srcId="{7FFF1F5B-3896-4FBD-BC7B-F3FCAEE87C6A}" destId="{CEBDBBF3-0133-4E40-93CB-4F737E92B635}" srcOrd="3" destOrd="0" presId="urn:microsoft.com/office/officeart/2005/8/layout/radial5"/>
    <dgm:cxn modelId="{4E37BD20-B847-4D55-B5DB-A99F62E409F9}" type="presParOf" srcId="{CEBDBBF3-0133-4E40-93CB-4F737E92B635}" destId="{AC19A265-02A5-46E4-A3CB-D308B38C7B77}" srcOrd="0" destOrd="0" presId="urn:microsoft.com/office/officeart/2005/8/layout/radial5"/>
    <dgm:cxn modelId="{A43D00D6-F8DE-4CF1-A4C8-D686C50B8655}" type="presParOf" srcId="{7FFF1F5B-3896-4FBD-BC7B-F3FCAEE87C6A}" destId="{02FBDB6A-30C0-4421-B68C-C830A9F0934C}" srcOrd="4" destOrd="0" presId="urn:microsoft.com/office/officeart/2005/8/layout/radial5"/>
    <dgm:cxn modelId="{DE7A79A9-14A7-4F7C-85A0-FE4D7E32D71E}" type="presParOf" srcId="{7FFF1F5B-3896-4FBD-BC7B-F3FCAEE87C6A}" destId="{92FA13C6-CB0B-428E-B900-FBF782D498E4}" srcOrd="5" destOrd="0" presId="urn:microsoft.com/office/officeart/2005/8/layout/radial5"/>
    <dgm:cxn modelId="{1FFB48B8-91A3-445A-ABA5-231A3A4DC21D}" type="presParOf" srcId="{92FA13C6-CB0B-428E-B900-FBF782D498E4}" destId="{4239D9D9-7963-48EC-A691-A01F9A347115}" srcOrd="0" destOrd="0" presId="urn:microsoft.com/office/officeart/2005/8/layout/radial5"/>
    <dgm:cxn modelId="{8FE6CBB5-FD89-48D5-9A9A-526433B88525}" type="presParOf" srcId="{7FFF1F5B-3896-4FBD-BC7B-F3FCAEE87C6A}" destId="{BD0E7BAD-C699-4B67-AC65-69B79F6466B8}" srcOrd="6" destOrd="0" presId="urn:microsoft.com/office/officeart/2005/8/layout/radial5"/>
    <dgm:cxn modelId="{AECD844E-EC21-494B-B9A7-D5FAACC07EE8}" type="presParOf" srcId="{7FFF1F5B-3896-4FBD-BC7B-F3FCAEE87C6A}" destId="{1045D82E-F057-4BB8-B7C7-AFC9C4512B9B}" srcOrd="7" destOrd="0" presId="urn:microsoft.com/office/officeart/2005/8/layout/radial5"/>
    <dgm:cxn modelId="{81B2D482-4FDA-4F7A-B06E-A58561DD9CF5}" type="presParOf" srcId="{1045D82E-F057-4BB8-B7C7-AFC9C4512B9B}" destId="{64E2D0FF-A30C-4203-A2FC-4283D9DE8FD5}" srcOrd="0" destOrd="0" presId="urn:microsoft.com/office/officeart/2005/8/layout/radial5"/>
    <dgm:cxn modelId="{38C1423A-3972-4975-93F7-F744E7695C8A}" type="presParOf" srcId="{7FFF1F5B-3896-4FBD-BC7B-F3FCAEE87C6A}" destId="{A298053F-F7F8-401B-AAD1-0EED72F4DAA1}" srcOrd="8" destOrd="0" presId="urn:microsoft.com/office/officeart/2005/8/layout/radial5"/>
    <dgm:cxn modelId="{CB509C5E-D436-4CFB-985D-B6EC39D1E695}" type="presParOf" srcId="{7FFF1F5B-3896-4FBD-BC7B-F3FCAEE87C6A}" destId="{954A3BF7-2473-4C47-8713-96FBC7A5411E}" srcOrd="9" destOrd="0" presId="urn:microsoft.com/office/officeart/2005/8/layout/radial5"/>
    <dgm:cxn modelId="{555AAE0A-707C-47EB-8C46-0F734221E416}" type="presParOf" srcId="{954A3BF7-2473-4C47-8713-96FBC7A5411E}" destId="{FA9F2669-6E40-4815-863D-C0FEC6FC7C76}" srcOrd="0" destOrd="0" presId="urn:microsoft.com/office/officeart/2005/8/layout/radial5"/>
    <dgm:cxn modelId="{F131BCA8-C2C4-43B5-BCCA-4DC697BE2056}" type="presParOf" srcId="{7FFF1F5B-3896-4FBD-BC7B-F3FCAEE87C6A}" destId="{0784FA93-5FDB-4D1D-B86D-78F7EEC5644B}" srcOrd="10" destOrd="0" presId="urn:microsoft.com/office/officeart/2005/8/layout/radial5"/>
    <dgm:cxn modelId="{A7F83F84-8B5F-4128-BEAA-FA7C4FD215C8}" type="presParOf" srcId="{7FFF1F5B-3896-4FBD-BC7B-F3FCAEE87C6A}" destId="{2C7B70FA-C8D9-4B23-BD34-80E89C05B6C3}" srcOrd="11" destOrd="0" presId="urn:microsoft.com/office/officeart/2005/8/layout/radial5"/>
    <dgm:cxn modelId="{26FD139F-C077-4B4D-B29F-77AA3E0CC88F}" type="presParOf" srcId="{2C7B70FA-C8D9-4B23-BD34-80E89C05B6C3}" destId="{DC169759-7C77-4345-8EB8-D1609A8679FC}" srcOrd="0" destOrd="0" presId="urn:microsoft.com/office/officeart/2005/8/layout/radial5"/>
    <dgm:cxn modelId="{5FDD4369-FAC3-4CFF-A18E-5F2ADF67ED31}" type="presParOf" srcId="{7FFF1F5B-3896-4FBD-BC7B-F3FCAEE87C6A}" destId="{EE275081-E881-4DDA-A1F4-64EF53EBDFBA}" srcOrd="12" destOrd="0" presId="urn:microsoft.com/office/officeart/2005/8/layout/radial5"/>
    <dgm:cxn modelId="{78505FAA-41E1-4A98-B922-DCF1A9CD2352}" type="presParOf" srcId="{7FFF1F5B-3896-4FBD-BC7B-F3FCAEE87C6A}" destId="{A3EBE4D1-F0FE-459E-A8C0-10BA29E41C49}" srcOrd="13" destOrd="0" presId="urn:microsoft.com/office/officeart/2005/8/layout/radial5"/>
    <dgm:cxn modelId="{F2CAAAA8-2E90-456F-AC06-7C41ACFD908B}" type="presParOf" srcId="{A3EBE4D1-F0FE-459E-A8C0-10BA29E41C49}" destId="{A622D26D-5512-4E43-8886-B386E57F7930}" srcOrd="0" destOrd="0" presId="urn:microsoft.com/office/officeart/2005/8/layout/radial5"/>
    <dgm:cxn modelId="{74B2A224-F3AA-4DC3-83AA-3CF5ADE2D380}" type="presParOf" srcId="{7FFF1F5B-3896-4FBD-BC7B-F3FCAEE87C6A}" destId="{B9329D04-69FB-4338-A488-AC0A4B3CBB06}" srcOrd="14" destOrd="0" presId="urn:microsoft.com/office/officeart/2005/8/layout/radial5"/>
    <dgm:cxn modelId="{9B893A0A-EA4C-4826-A4E2-EBE96DC542C9}" type="presParOf" srcId="{7FFF1F5B-3896-4FBD-BC7B-F3FCAEE87C6A}" destId="{89F51DC7-243A-4B6B-BD57-F1C8B7231D27}" srcOrd="15" destOrd="0" presId="urn:microsoft.com/office/officeart/2005/8/layout/radial5"/>
    <dgm:cxn modelId="{0EE462FF-9C4E-406B-8EC1-02C4E594D4DB}" type="presParOf" srcId="{89F51DC7-243A-4B6B-BD57-F1C8B7231D27}" destId="{FA94B5D2-0D88-4094-BA1F-17987AA8E31A}" srcOrd="0" destOrd="0" presId="urn:microsoft.com/office/officeart/2005/8/layout/radial5"/>
    <dgm:cxn modelId="{A0562FB9-79E8-4F18-8E30-AFCA3CD8816F}" type="presParOf" srcId="{7FFF1F5B-3896-4FBD-BC7B-F3FCAEE87C6A}" destId="{B262DB2C-F893-420A-9256-BA2A92E78BF8}" srcOrd="16" destOrd="0" presId="urn:microsoft.com/office/officeart/2005/8/layout/radial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6720</Words>
  <Characters>38304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zamzam</cp:lastModifiedBy>
  <cp:revision>2</cp:revision>
  <cp:lastPrinted>2020-09-07T06:52:00Z</cp:lastPrinted>
  <dcterms:created xsi:type="dcterms:W3CDTF">2021-03-11T12:05:00Z</dcterms:created>
  <dcterms:modified xsi:type="dcterms:W3CDTF">2021-03-11T12:05:00Z</dcterms:modified>
</cp:coreProperties>
</file>