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C7F74" w:rsidRPr="008807BB" w:rsidRDefault="00EC7F74" w:rsidP="00EC7F74">
      <w:pP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C00000"/>
          <w:spacing w:val="3"/>
          <w:kern w:val="36"/>
          <w:sz w:val="54"/>
          <w:szCs w:val="54"/>
          <w:lang w:eastAsia="ru-RU"/>
        </w:rPr>
      </w:pPr>
      <w:r w:rsidRPr="00EC7F74">
        <w:rPr>
          <w:rFonts w:ascii="Georgia" w:eastAsia="Times New Roman" w:hAnsi="Georgia" w:cs="Times New Roman"/>
          <w:b/>
          <w:bCs/>
          <w:color w:val="C00000"/>
          <w:spacing w:val="3"/>
          <w:kern w:val="36"/>
          <w:sz w:val="54"/>
          <w:szCs w:val="54"/>
          <w:lang w:eastAsia="ru-RU"/>
        </w:rPr>
        <w:t>Как правильно смотреть мультфильмы с детьми</w:t>
      </w:r>
    </w:p>
    <w:p w:rsidR="00EC7F74" w:rsidRDefault="00EC7F74" w:rsidP="00EC7F74">
      <w:pPr>
        <w:shd w:val="clear" w:color="auto" w:fill="FFFFFF"/>
        <w:spacing w:after="0" w:line="240" w:lineRule="auto"/>
        <w:outlineLvl w:val="0"/>
        <w:rPr>
          <w:rFonts w:ascii="Georgia" w:eastAsia="Times New Roman" w:hAnsi="Georgia" w:cs="Times New Roman"/>
          <w:i/>
          <w:iCs/>
          <w:color w:val="000000"/>
          <w:spacing w:val="3"/>
          <w:kern w:val="36"/>
          <w:sz w:val="28"/>
          <w:szCs w:val="28"/>
          <w:lang w:eastAsia="ru-RU"/>
        </w:rPr>
      </w:pPr>
      <w:r w:rsidRPr="00EC7F74">
        <w:rPr>
          <w:rFonts w:ascii="Georgia" w:eastAsia="Times New Roman" w:hAnsi="Georgia" w:cs="Times New Roman"/>
          <w:i/>
          <w:iCs/>
          <w:color w:val="000000"/>
          <w:spacing w:val="3"/>
          <w:kern w:val="36"/>
          <w:sz w:val="28"/>
          <w:szCs w:val="28"/>
          <w:lang w:eastAsia="ru-RU"/>
        </w:rPr>
        <w:t xml:space="preserve">С какого возраста детям можно включать мультфильмы? Как отличить плохой от хорошего? Почему родители должны смотреть их вместе с детьми? </w:t>
      </w:r>
    </w:p>
    <w:p w:rsidR="008807BB" w:rsidRDefault="008807BB" w:rsidP="008807BB">
      <w:pP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2060"/>
          <w:spacing w:val="3"/>
          <w:kern w:val="36"/>
          <w:sz w:val="28"/>
          <w:szCs w:val="28"/>
          <w:lang w:eastAsia="ru-RU"/>
        </w:rPr>
      </w:pPr>
      <w:r w:rsidRPr="008807BB">
        <w:rPr>
          <w:rFonts w:ascii="Georgia" w:eastAsia="Times New Roman" w:hAnsi="Georgia" w:cs="Times New Roman"/>
          <w:b/>
          <w:bCs/>
          <w:color w:val="002060"/>
          <w:spacing w:val="3"/>
          <w:kern w:val="36"/>
          <w:sz w:val="28"/>
          <w:szCs w:val="28"/>
          <w:lang w:eastAsia="ru-RU"/>
        </w:rPr>
        <w:t xml:space="preserve">По материалам сайта </w:t>
      </w:r>
      <w:hyperlink r:id="rId5" w:history="1">
        <w:r w:rsidRPr="0088023D">
          <w:rPr>
            <w:rStyle w:val="a4"/>
            <w:rFonts w:ascii="Georgia" w:eastAsia="Times New Roman" w:hAnsi="Georgia" w:cs="Times New Roman"/>
            <w:b/>
            <w:bCs/>
            <w:spacing w:val="3"/>
            <w:kern w:val="36"/>
            <w:sz w:val="28"/>
            <w:szCs w:val="28"/>
            <w:lang w:eastAsia="ru-RU"/>
          </w:rPr>
          <w:t>https://pedsovet.org</w:t>
        </w:r>
      </w:hyperlink>
    </w:p>
    <w:p w:rsidR="008807BB" w:rsidRPr="008807BB" w:rsidRDefault="008807BB" w:rsidP="008807BB">
      <w:pP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2060"/>
          <w:spacing w:val="3"/>
          <w:kern w:val="36"/>
          <w:sz w:val="28"/>
          <w:szCs w:val="28"/>
          <w:lang w:eastAsia="ru-RU"/>
        </w:rPr>
      </w:pPr>
    </w:p>
    <w:p w:rsidR="00EC7F74" w:rsidRPr="008807BB" w:rsidRDefault="00EC7F74" w:rsidP="00EC7F74">
      <w:pP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C00000"/>
          <w:spacing w:val="3"/>
          <w:kern w:val="36"/>
          <w:sz w:val="40"/>
          <w:szCs w:val="40"/>
          <w:lang w:eastAsia="ru-RU"/>
        </w:rPr>
      </w:pPr>
      <w:r w:rsidRPr="008807BB">
        <w:rPr>
          <w:rFonts w:ascii="Georgia" w:eastAsia="Times New Roman" w:hAnsi="Georgia" w:cs="Times New Roman"/>
          <w:b/>
          <w:bCs/>
          <w:color w:val="C00000"/>
          <w:spacing w:val="3"/>
          <w:kern w:val="36"/>
          <w:sz w:val="40"/>
          <w:szCs w:val="40"/>
          <w:lang w:eastAsia="ru-RU"/>
        </w:rPr>
        <w:t>Плохой мультфильм, хороший мультфильм</w:t>
      </w:r>
    </w:p>
    <w:p w:rsidR="00EC7F74" w:rsidRPr="00EC7F74" w:rsidRDefault="00EC7F74" w:rsidP="00EC7F74">
      <w:pPr>
        <w:shd w:val="clear" w:color="auto" w:fill="FFFFFF"/>
        <w:spacing w:after="0" w:line="240" w:lineRule="auto"/>
        <w:outlineLvl w:val="0"/>
        <w:rPr>
          <w:rFonts w:ascii="Georgia" w:eastAsia="Times New Roman" w:hAnsi="Georgia" w:cs="Times New Roman"/>
          <w:color w:val="000000"/>
          <w:spacing w:val="3"/>
          <w:kern w:val="36"/>
          <w:sz w:val="28"/>
          <w:szCs w:val="28"/>
          <w:lang w:eastAsia="ru-RU"/>
        </w:rPr>
      </w:pPr>
      <w:r w:rsidRPr="00EC7F74">
        <w:rPr>
          <w:rFonts w:ascii="Georgia" w:eastAsia="Times New Roman" w:hAnsi="Georgia" w:cs="Times New Roman"/>
          <w:color w:val="000000"/>
          <w:spacing w:val="3"/>
          <w:kern w:val="36"/>
          <w:sz w:val="28"/>
          <w:szCs w:val="28"/>
          <w:lang w:eastAsia="ru-RU"/>
        </w:rPr>
        <w:t>Мультфильмы развивают эмоциональный интеллект и могут объяснить ребенку многие явления жизни. Главное — не ошибиться с выбором.</w:t>
      </w:r>
    </w:p>
    <w:p w:rsidR="00EC7F74" w:rsidRPr="00EC7F74" w:rsidRDefault="00EC7F74" w:rsidP="00EC7F74">
      <w:pPr>
        <w:shd w:val="clear" w:color="auto" w:fill="FFFFFF"/>
        <w:spacing w:after="0" w:line="240" w:lineRule="auto"/>
        <w:outlineLvl w:val="0"/>
        <w:rPr>
          <w:rFonts w:ascii="Georgia" w:eastAsia="Times New Roman" w:hAnsi="Georgia" w:cs="Times New Roman"/>
          <w:color w:val="000000"/>
          <w:spacing w:val="3"/>
          <w:kern w:val="36"/>
          <w:sz w:val="28"/>
          <w:szCs w:val="28"/>
          <w:lang w:eastAsia="ru-RU"/>
        </w:rPr>
      </w:pPr>
      <w:r w:rsidRPr="00EC7F74">
        <w:rPr>
          <w:rFonts w:ascii="Georgia" w:eastAsia="Times New Roman" w:hAnsi="Georgia" w:cs="Times New Roman"/>
          <w:color w:val="000000"/>
          <w:spacing w:val="3"/>
          <w:kern w:val="36"/>
          <w:sz w:val="28"/>
          <w:szCs w:val="28"/>
          <w:lang w:eastAsia="ru-RU"/>
        </w:rPr>
        <w:t xml:space="preserve">Если ребенок смотрит что-то без отрыва, а потом просит еще — это не означает, что мультик хороший. Внимание может привлекать яркий видеоряд, быстро сменяющие друг друга картинки, которые при этом не несут особого смысла, а только </w:t>
      </w:r>
      <w:proofErr w:type="spellStart"/>
      <w:r w:rsidRPr="00EC7F74">
        <w:rPr>
          <w:rFonts w:ascii="Georgia" w:eastAsia="Times New Roman" w:hAnsi="Georgia" w:cs="Times New Roman"/>
          <w:color w:val="000000"/>
          <w:spacing w:val="3"/>
          <w:kern w:val="36"/>
          <w:sz w:val="28"/>
          <w:szCs w:val="28"/>
          <w:lang w:eastAsia="ru-RU"/>
        </w:rPr>
        <w:t>перевозбуждают</w:t>
      </w:r>
      <w:proofErr w:type="spellEnd"/>
      <w:r w:rsidRPr="00EC7F74">
        <w:rPr>
          <w:rFonts w:ascii="Georgia" w:eastAsia="Times New Roman" w:hAnsi="Georgia" w:cs="Times New Roman"/>
          <w:color w:val="000000"/>
          <w:spacing w:val="3"/>
          <w:kern w:val="36"/>
          <w:sz w:val="28"/>
          <w:szCs w:val="28"/>
          <w:lang w:eastAsia="ru-RU"/>
        </w:rPr>
        <w:t xml:space="preserve"> мозг. Пользы от такого просмотра нет, потому что внутри не происходит никакой работы, нет душевных усилий, не возникают новые нейронные связи.</w:t>
      </w:r>
    </w:p>
    <w:p w:rsidR="00EC7F74" w:rsidRPr="00EC7F74" w:rsidRDefault="00EC7F74" w:rsidP="008807BB">
      <w:pP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FF0000"/>
          <w:spacing w:val="3"/>
          <w:kern w:val="36"/>
          <w:sz w:val="28"/>
          <w:szCs w:val="28"/>
          <w:lang w:eastAsia="ru-RU"/>
        </w:rPr>
      </w:pPr>
      <w:r w:rsidRPr="00EC7F74">
        <w:rPr>
          <w:rFonts w:ascii="Georgia" w:eastAsia="Times New Roman" w:hAnsi="Georgia" w:cs="Times New Roman"/>
          <w:b/>
          <w:bCs/>
          <w:color w:val="FF0000"/>
          <w:spacing w:val="3"/>
          <w:kern w:val="36"/>
          <w:sz w:val="28"/>
          <w:szCs w:val="28"/>
          <w:lang w:eastAsia="ru-RU"/>
        </w:rPr>
        <w:t>Есть несколько критериев, по которым можно определить, что мультик бесполезен для ребенка.</w:t>
      </w:r>
    </w:p>
    <w:p w:rsidR="00EC7F74" w:rsidRPr="00EC7F74" w:rsidRDefault="00EC7F74" w:rsidP="00EC7F74">
      <w:pPr>
        <w:numPr>
          <w:ilvl w:val="0"/>
          <w:numId w:val="1"/>
        </w:numPr>
        <w:shd w:val="clear" w:color="auto" w:fill="FFFFFF"/>
        <w:tabs>
          <w:tab w:val="clear" w:pos="360"/>
          <w:tab w:val="num" w:pos="720"/>
        </w:tabs>
        <w:spacing w:after="0" w:line="240" w:lineRule="auto"/>
        <w:outlineLvl w:val="0"/>
        <w:rPr>
          <w:rFonts w:ascii="Georgia" w:eastAsia="Times New Roman" w:hAnsi="Georgia" w:cs="Times New Roman"/>
          <w:b/>
          <w:bCs/>
          <w:color w:val="00B050"/>
          <w:spacing w:val="3"/>
          <w:kern w:val="36"/>
          <w:sz w:val="28"/>
          <w:szCs w:val="28"/>
          <w:lang w:eastAsia="ru-RU"/>
        </w:rPr>
      </w:pPr>
      <w:r w:rsidRPr="00EC7F74">
        <w:rPr>
          <w:rFonts w:ascii="Georgia" w:eastAsia="Times New Roman" w:hAnsi="Georgia" w:cs="Times New Roman"/>
          <w:b/>
          <w:bCs/>
          <w:color w:val="00B050"/>
          <w:spacing w:val="3"/>
          <w:kern w:val="36"/>
          <w:sz w:val="28"/>
          <w:szCs w:val="28"/>
          <w:lang w:eastAsia="ru-RU"/>
        </w:rPr>
        <w:t>Мультфильм не цепляет. </w:t>
      </w:r>
    </w:p>
    <w:p w:rsidR="00EC7F74" w:rsidRPr="00EC7F74" w:rsidRDefault="00EC7F74" w:rsidP="00EC7F74">
      <w:pPr>
        <w:shd w:val="clear" w:color="auto" w:fill="FFFFFF"/>
        <w:spacing w:after="0" w:line="240" w:lineRule="auto"/>
        <w:outlineLvl w:val="0"/>
        <w:rPr>
          <w:rFonts w:ascii="Georgia" w:eastAsia="Times New Roman" w:hAnsi="Georgia" w:cs="Times New Roman"/>
          <w:color w:val="000000"/>
          <w:spacing w:val="3"/>
          <w:kern w:val="36"/>
          <w:sz w:val="28"/>
          <w:szCs w:val="28"/>
          <w:lang w:eastAsia="ru-RU"/>
        </w:rPr>
      </w:pPr>
      <w:r w:rsidRPr="00EC7F74">
        <w:rPr>
          <w:rFonts w:ascii="Georgia" w:eastAsia="Times New Roman" w:hAnsi="Georgia" w:cs="Times New Roman"/>
          <w:color w:val="000000"/>
          <w:spacing w:val="3"/>
          <w:kern w:val="36"/>
          <w:sz w:val="28"/>
          <w:szCs w:val="28"/>
          <w:lang w:eastAsia="ru-RU"/>
        </w:rPr>
        <w:t>Если ребенок посмотрел что-то, но ничего не рассказывает про него родителям, не вспоминает про него, не играет в персонажей. </w:t>
      </w:r>
    </w:p>
    <w:p w:rsidR="00EC7F74" w:rsidRPr="00EC7F74" w:rsidRDefault="00EC7F74" w:rsidP="00EC7F74">
      <w:pPr>
        <w:numPr>
          <w:ilvl w:val="0"/>
          <w:numId w:val="2"/>
        </w:numPr>
        <w:shd w:val="clear" w:color="auto" w:fill="FFFFFF"/>
        <w:tabs>
          <w:tab w:val="clear" w:pos="360"/>
          <w:tab w:val="num" w:pos="720"/>
        </w:tabs>
        <w:spacing w:after="0" w:line="240" w:lineRule="auto"/>
        <w:outlineLvl w:val="0"/>
        <w:rPr>
          <w:rFonts w:ascii="Georgia" w:eastAsia="Times New Roman" w:hAnsi="Georgia" w:cs="Times New Roman"/>
          <w:b/>
          <w:bCs/>
          <w:color w:val="00B050"/>
          <w:spacing w:val="3"/>
          <w:kern w:val="36"/>
          <w:sz w:val="28"/>
          <w:szCs w:val="28"/>
          <w:lang w:eastAsia="ru-RU"/>
        </w:rPr>
      </w:pPr>
      <w:r w:rsidRPr="00EC7F74">
        <w:rPr>
          <w:rFonts w:ascii="Georgia" w:eastAsia="Times New Roman" w:hAnsi="Georgia" w:cs="Times New Roman"/>
          <w:b/>
          <w:bCs/>
          <w:color w:val="00B050"/>
          <w:spacing w:val="3"/>
          <w:kern w:val="36"/>
          <w:sz w:val="28"/>
          <w:szCs w:val="28"/>
          <w:lang w:eastAsia="ru-RU"/>
        </w:rPr>
        <w:t>Подача в лоб. </w:t>
      </w:r>
    </w:p>
    <w:p w:rsidR="00EC7F74" w:rsidRPr="00EC7F74" w:rsidRDefault="00EC7F74" w:rsidP="00EC7F74">
      <w:pPr>
        <w:shd w:val="clear" w:color="auto" w:fill="FFFFFF"/>
        <w:spacing w:after="0" w:line="240" w:lineRule="auto"/>
        <w:outlineLvl w:val="0"/>
        <w:rPr>
          <w:rFonts w:ascii="Georgia" w:eastAsia="Times New Roman" w:hAnsi="Georgia" w:cs="Times New Roman"/>
          <w:color w:val="000000"/>
          <w:spacing w:val="3"/>
          <w:kern w:val="36"/>
          <w:sz w:val="28"/>
          <w:szCs w:val="28"/>
          <w:lang w:eastAsia="ru-RU"/>
        </w:rPr>
      </w:pPr>
      <w:r w:rsidRPr="00EC7F74">
        <w:rPr>
          <w:rFonts w:ascii="Georgia" w:eastAsia="Times New Roman" w:hAnsi="Georgia" w:cs="Times New Roman"/>
          <w:color w:val="000000"/>
          <w:spacing w:val="3"/>
          <w:kern w:val="36"/>
          <w:sz w:val="28"/>
          <w:szCs w:val="28"/>
          <w:lang w:eastAsia="ru-RU"/>
        </w:rPr>
        <w:t>Когда в мультфильме слишком плоские герои и мораль дается чересчур прямолинейно. В этом случае получается, что за ребенка решили, что хорошо, что плохо. В хорошем мультфильме герои сложные, ведь у маленького зрителя должен быть шанс сделать свой этический выбор. </w:t>
      </w:r>
    </w:p>
    <w:p w:rsidR="00EC7F74" w:rsidRPr="00EC7F74" w:rsidRDefault="00EC7F74" w:rsidP="00EC7F74">
      <w:pPr>
        <w:numPr>
          <w:ilvl w:val="0"/>
          <w:numId w:val="3"/>
        </w:numPr>
        <w:shd w:val="clear" w:color="auto" w:fill="FFFFFF"/>
        <w:tabs>
          <w:tab w:val="clear" w:pos="360"/>
          <w:tab w:val="num" w:pos="720"/>
        </w:tabs>
        <w:spacing w:after="0" w:line="240" w:lineRule="auto"/>
        <w:outlineLvl w:val="0"/>
        <w:rPr>
          <w:rFonts w:ascii="Georgia" w:eastAsia="Times New Roman" w:hAnsi="Georgia" w:cs="Times New Roman"/>
          <w:b/>
          <w:bCs/>
          <w:color w:val="00B050"/>
          <w:spacing w:val="3"/>
          <w:kern w:val="36"/>
          <w:sz w:val="28"/>
          <w:szCs w:val="28"/>
          <w:lang w:eastAsia="ru-RU"/>
        </w:rPr>
      </w:pPr>
      <w:r w:rsidRPr="00EC7F74">
        <w:rPr>
          <w:rFonts w:ascii="Georgia" w:eastAsia="Times New Roman" w:hAnsi="Georgia" w:cs="Times New Roman"/>
          <w:b/>
          <w:bCs/>
          <w:color w:val="00B050"/>
          <w:spacing w:val="3"/>
          <w:kern w:val="36"/>
          <w:sz w:val="28"/>
          <w:szCs w:val="28"/>
          <w:lang w:eastAsia="ru-RU"/>
        </w:rPr>
        <w:t>Слишком детальная анимация.</w:t>
      </w:r>
    </w:p>
    <w:p w:rsidR="00EC7F74" w:rsidRPr="00EC7F74" w:rsidRDefault="00EC7F74" w:rsidP="00EC7F74">
      <w:pPr>
        <w:shd w:val="clear" w:color="auto" w:fill="FFFFFF"/>
        <w:spacing w:after="0" w:line="240" w:lineRule="auto"/>
        <w:outlineLvl w:val="0"/>
        <w:rPr>
          <w:rFonts w:ascii="Georgia" w:eastAsia="Times New Roman" w:hAnsi="Georgia" w:cs="Times New Roman"/>
          <w:color w:val="000000"/>
          <w:spacing w:val="3"/>
          <w:kern w:val="36"/>
          <w:sz w:val="28"/>
          <w:szCs w:val="28"/>
          <w:lang w:eastAsia="ru-RU"/>
        </w:rPr>
      </w:pPr>
      <w:r w:rsidRPr="00EC7F74">
        <w:rPr>
          <w:rFonts w:ascii="Georgia" w:eastAsia="Times New Roman" w:hAnsi="Georgia" w:cs="Times New Roman"/>
          <w:color w:val="000000"/>
          <w:spacing w:val="3"/>
          <w:kern w:val="36"/>
          <w:sz w:val="28"/>
          <w:szCs w:val="28"/>
          <w:lang w:eastAsia="ru-RU"/>
        </w:rPr>
        <w:t>Если все слишком детально прорисовано, то нет простора для фантазии.</w:t>
      </w:r>
    </w:p>
    <w:p w:rsidR="00EC7F74" w:rsidRPr="003C24FE" w:rsidRDefault="00EC7F74" w:rsidP="003C24F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outlineLvl w:val="0"/>
        <w:rPr>
          <w:rFonts w:ascii="Georgia" w:eastAsia="Times New Roman" w:hAnsi="Georgia" w:cs="Times New Roman"/>
          <w:b/>
          <w:bCs/>
          <w:color w:val="000000"/>
          <w:spacing w:val="3"/>
          <w:kern w:val="36"/>
          <w:sz w:val="28"/>
          <w:szCs w:val="28"/>
          <w:lang w:eastAsia="ru-RU"/>
        </w:rPr>
      </w:pPr>
      <w:r w:rsidRPr="003C24FE">
        <w:rPr>
          <w:rFonts w:ascii="Georgia" w:eastAsia="Times New Roman" w:hAnsi="Georgia" w:cs="Times New Roman"/>
          <w:b/>
          <w:bCs/>
          <w:color w:val="00B050"/>
          <w:spacing w:val="3"/>
          <w:kern w:val="36"/>
          <w:sz w:val="28"/>
          <w:szCs w:val="28"/>
          <w:lang w:eastAsia="ru-RU"/>
        </w:rPr>
        <w:t>Частая смена картинок.</w:t>
      </w:r>
    </w:p>
    <w:p w:rsidR="00EC7F74" w:rsidRPr="00EC7F74" w:rsidRDefault="00EC7F74" w:rsidP="00EC7F74">
      <w:pPr>
        <w:shd w:val="clear" w:color="auto" w:fill="FFFFFF"/>
        <w:spacing w:after="0" w:line="240" w:lineRule="auto"/>
        <w:outlineLvl w:val="0"/>
        <w:rPr>
          <w:rFonts w:ascii="Georgia" w:eastAsia="Times New Roman" w:hAnsi="Georgia" w:cs="Times New Roman"/>
          <w:color w:val="000000"/>
          <w:spacing w:val="3"/>
          <w:kern w:val="36"/>
          <w:sz w:val="28"/>
          <w:szCs w:val="28"/>
          <w:lang w:eastAsia="ru-RU"/>
        </w:rPr>
      </w:pPr>
      <w:r w:rsidRPr="00EC7F74">
        <w:rPr>
          <w:rFonts w:ascii="Georgia" w:eastAsia="Times New Roman" w:hAnsi="Georgia" w:cs="Times New Roman"/>
          <w:color w:val="000000"/>
          <w:spacing w:val="3"/>
          <w:kern w:val="36"/>
          <w:sz w:val="28"/>
          <w:szCs w:val="28"/>
          <w:lang w:eastAsia="ru-RU"/>
        </w:rPr>
        <w:t>Чересчур высокий темп повествования не дает возможности проанализировать происходящее. Такие мультфильмы не позволяют ребенку пройти этап самостоятельного поиска и сопереживания. </w:t>
      </w:r>
    </w:p>
    <w:p w:rsidR="00EC7F74" w:rsidRPr="003C24FE" w:rsidRDefault="00EC7F74" w:rsidP="003C24F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outlineLvl w:val="0"/>
        <w:rPr>
          <w:rFonts w:ascii="Georgia" w:eastAsia="Times New Roman" w:hAnsi="Georgia" w:cs="Times New Roman"/>
          <w:b/>
          <w:bCs/>
          <w:color w:val="00B050"/>
          <w:spacing w:val="3"/>
          <w:kern w:val="36"/>
          <w:sz w:val="28"/>
          <w:szCs w:val="28"/>
          <w:lang w:eastAsia="ru-RU"/>
        </w:rPr>
      </w:pPr>
      <w:r w:rsidRPr="003C24FE">
        <w:rPr>
          <w:rFonts w:ascii="Georgia" w:eastAsia="Times New Roman" w:hAnsi="Georgia" w:cs="Times New Roman"/>
          <w:b/>
          <w:bCs/>
          <w:color w:val="00B050"/>
          <w:spacing w:val="3"/>
          <w:kern w:val="36"/>
          <w:sz w:val="28"/>
          <w:szCs w:val="28"/>
          <w:lang w:eastAsia="ru-RU"/>
        </w:rPr>
        <w:t>Слабая эстетика. </w:t>
      </w:r>
    </w:p>
    <w:p w:rsidR="00EC7F74" w:rsidRPr="00EC7F74" w:rsidRDefault="00EC7F74" w:rsidP="00EC7F74">
      <w:pPr>
        <w:shd w:val="clear" w:color="auto" w:fill="FFFFFF"/>
        <w:spacing w:after="0" w:line="240" w:lineRule="auto"/>
        <w:outlineLvl w:val="0"/>
        <w:rPr>
          <w:rFonts w:ascii="Georgia" w:eastAsia="Times New Roman" w:hAnsi="Georgia" w:cs="Times New Roman"/>
          <w:color w:val="000000"/>
          <w:spacing w:val="3"/>
          <w:kern w:val="36"/>
          <w:sz w:val="28"/>
          <w:szCs w:val="28"/>
          <w:lang w:eastAsia="ru-RU"/>
        </w:rPr>
      </w:pPr>
      <w:r w:rsidRPr="00EC7F74">
        <w:rPr>
          <w:rFonts w:ascii="Georgia" w:eastAsia="Times New Roman" w:hAnsi="Georgia" w:cs="Times New Roman"/>
          <w:color w:val="000000"/>
          <w:spacing w:val="3"/>
          <w:kern w:val="36"/>
          <w:sz w:val="28"/>
          <w:szCs w:val="28"/>
          <w:lang w:eastAsia="ru-RU"/>
        </w:rPr>
        <w:t>Хороший анимационный фильм — это интересные герои, неординарные художественные и музыкальные решения, а не просто фигуры, движущиеся под однообразную компьютерную музыку. </w:t>
      </w:r>
    </w:p>
    <w:p w:rsidR="003C24FE" w:rsidRDefault="003C24FE" w:rsidP="00EC7F74">
      <w:pPr>
        <w:shd w:val="clear" w:color="auto" w:fill="FFFFFF"/>
        <w:spacing w:after="0" w:line="240" w:lineRule="auto"/>
        <w:outlineLvl w:val="0"/>
        <w:rPr>
          <w:rFonts w:ascii="Georgia" w:eastAsia="Times New Roman" w:hAnsi="Georgia" w:cs="Times New Roman"/>
          <w:b/>
          <w:bCs/>
          <w:color w:val="000000"/>
          <w:spacing w:val="3"/>
          <w:kern w:val="36"/>
          <w:sz w:val="28"/>
          <w:szCs w:val="28"/>
          <w:lang w:eastAsia="ru-RU"/>
        </w:rPr>
      </w:pPr>
    </w:p>
    <w:p w:rsidR="00EC7F74" w:rsidRPr="003C24FE" w:rsidRDefault="00EC7F74" w:rsidP="003C24FE">
      <w:pP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FF0000"/>
          <w:spacing w:val="3"/>
          <w:kern w:val="36"/>
          <w:sz w:val="36"/>
          <w:szCs w:val="36"/>
          <w:lang w:eastAsia="ru-RU"/>
        </w:rPr>
      </w:pPr>
      <w:r w:rsidRPr="00EC7F74">
        <w:rPr>
          <w:rFonts w:ascii="Georgia" w:eastAsia="Times New Roman" w:hAnsi="Georgia" w:cs="Times New Roman"/>
          <w:b/>
          <w:bCs/>
          <w:color w:val="FF0000"/>
          <w:spacing w:val="3"/>
          <w:kern w:val="36"/>
          <w:sz w:val="36"/>
          <w:szCs w:val="36"/>
          <w:lang w:eastAsia="ru-RU"/>
        </w:rPr>
        <w:t>Могут ли мультфильмы навредить?</w:t>
      </w:r>
    </w:p>
    <w:p w:rsidR="00EC7F74" w:rsidRDefault="00EC7F74" w:rsidP="00EC7F74">
      <w:pPr>
        <w:shd w:val="clear" w:color="auto" w:fill="FFFFFF"/>
        <w:spacing w:after="0" w:line="240" w:lineRule="auto"/>
        <w:outlineLvl w:val="0"/>
        <w:rPr>
          <w:rFonts w:ascii="Georgia" w:eastAsia="Times New Roman" w:hAnsi="Georgia" w:cs="Times New Roman"/>
          <w:b/>
          <w:bCs/>
          <w:color w:val="000000"/>
          <w:spacing w:val="3"/>
          <w:kern w:val="36"/>
          <w:sz w:val="28"/>
          <w:szCs w:val="28"/>
          <w:lang w:eastAsia="ru-RU"/>
        </w:rPr>
      </w:pPr>
    </w:p>
    <w:p w:rsidR="00EC7F74" w:rsidRPr="00EC7F74" w:rsidRDefault="00EC7F74" w:rsidP="00EC7F74">
      <w:pPr>
        <w:shd w:val="clear" w:color="auto" w:fill="FFFFFF"/>
        <w:spacing w:after="0" w:line="240" w:lineRule="auto"/>
        <w:outlineLvl w:val="0"/>
        <w:rPr>
          <w:rFonts w:ascii="Georgia" w:eastAsia="Times New Roman" w:hAnsi="Georgia" w:cs="Times New Roman"/>
          <w:color w:val="000000"/>
          <w:spacing w:val="3"/>
          <w:kern w:val="36"/>
          <w:sz w:val="28"/>
          <w:szCs w:val="28"/>
          <w:lang w:eastAsia="ru-RU"/>
        </w:rPr>
      </w:pPr>
      <w:r w:rsidRPr="00EC7F74">
        <w:rPr>
          <w:rFonts w:ascii="Georgia" w:eastAsia="Times New Roman" w:hAnsi="Georgia" w:cs="Times New Roman"/>
          <w:color w:val="000000"/>
          <w:spacing w:val="3"/>
          <w:kern w:val="36"/>
          <w:sz w:val="28"/>
          <w:szCs w:val="28"/>
          <w:lang w:eastAsia="ru-RU"/>
        </w:rPr>
        <w:t>Длительные просмотры могут навредить не только зрению, но и психике. Спустя два-три часа, проведенных у экрана, у ребенка уже нет возможности осмыслить происходящее, и ни о какой пользе тут речи уже не идет. </w:t>
      </w:r>
    </w:p>
    <w:p w:rsidR="00EC7F74" w:rsidRPr="00EC7F74" w:rsidRDefault="00EC7F74" w:rsidP="00EC7F74">
      <w:pPr>
        <w:shd w:val="clear" w:color="auto" w:fill="FFFFFF"/>
        <w:spacing w:after="0" w:line="240" w:lineRule="auto"/>
        <w:outlineLvl w:val="0"/>
        <w:rPr>
          <w:rFonts w:ascii="Georgia" w:eastAsia="Times New Roman" w:hAnsi="Georgia" w:cs="Times New Roman"/>
          <w:color w:val="000000"/>
          <w:spacing w:val="3"/>
          <w:kern w:val="36"/>
          <w:sz w:val="28"/>
          <w:szCs w:val="28"/>
          <w:lang w:eastAsia="ru-RU"/>
        </w:rPr>
      </w:pPr>
      <w:r w:rsidRPr="00EC7F74">
        <w:rPr>
          <w:rFonts w:ascii="Georgia" w:eastAsia="Times New Roman" w:hAnsi="Georgia" w:cs="Times New Roman"/>
          <w:color w:val="000000"/>
          <w:spacing w:val="3"/>
          <w:kern w:val="36"/>
          <w:sz w:val="28"/>
          <w:szCs w:val="28"/>
          <w:lang w:eastAsia="ru-RU"/>
        </w:rPr>
        <w:t xml:space="preserve">Кроме того, при просмотре мультфильмов происходит замена ведущей деятельности. У дошкольников — это игра, у младшей школы — познавательная работа, у подростков — общение со сверстниками. Когда </w:t>
      </w:r>
      <w:r w:rsidRPr="00EC7F74">
        <w:rPr>
          <w:rFonts w:ascii="Georgia" w:eastAsia="Times New Roman" w:hAnsi="Georgia" w:cs="Times New Roman"/>
          <w:color w:val="000000"/>
          <w:spacing w:val="3"/>
          <w:kern w:val="36"/>
          <w:sz w:val="28"/>
          <w:szCs w:val="28"/>
          <w:lang w:eastAsia="ru-RU"/>
        </w:rPr>
        <w:lastRenderedPageBreak/>
        <w:t>ведущую деятельность заменяют мультики, полноценного развития не происходит. </w:t>
      </w:r>
    </w:p>
    <w:p w:rsidR="00EC7F74" w:rsidRPr="00EC7F74" w:rsidRDefault="00EC7F74" w:rsidP="00EC7F74">
      <w:pPr>
        <w:shd w:val="clear" w:color="auto" w:fill="FFFFFF"/>
        <w:spacing w:after="0" w:line="240" w:lineRule="auto"/>
        <w:outlineLvl w:val="0"/>
        <w:rPr>
          <w:rFonts w:ascii="Georgia" w:eastAsia="Times New Roman" w:hAnsi="Georgia" w:cs="Times New Roman"/>
          <w:color w:val="000000"/>
          <w:spacing w:val="3"/>
          <w:kern w:val="36"/>
          <w:sz w:val="28"/>
          <w:szCs w:val="28"/>
          <w:lang w:eastAsia="ru-RU"/>
        </w:rPr>
      </w:pPr>
      <w:r w:rsidRPr="00EC7F74">
        <w:rPr>
          <w:rFonts w:ascii="Georgia" w:eastAsia="Times New Roman" w:hAnsi="Georgia" w:cs="Times New Roman"/>
          <w:color w:val="000000"/>
          <w:spacing w:val="3"/>
          <w:kern w:val="36"/>
          <w:sz w:val="28"/>
          <w:szCs w:val="28"/>
          <w:lang w:eastAsia="ru-RU"/>
        </w:rPr>
        <w:t>Поэтому</w:t>
      </w:r>
      <w:r w:rsidR="003C24FE" w:rsidRPr="003C24FE">
        <w:rPr>
          <w:rFonts w:ascii="Georgia" w:eastAsia="Times New Roman" w:hAnsi="Georgia" w:cs="Times New Roman"/>
          <w:color w:val="000000"/>
          <w:spacing w:val="3"/>
          <w:kern w:val="36"/>
          <w:sz w:val="28"/>
          <w:szCs w:val="28"/>
          <w:lang w:eastAsia="ru-RU"/>
        </w:rPr>
        <w:t xml:space="preserve"> </w:t>
      </w:r>
      <w:r w:rsidRPr="00EC7F74">
        <w:rPr>
          <w:rFonts w:ascii="Georgia" w:eastAsia="Times New Roman" w:hAnsi="Georgia" w:cs="Times New Roman"/>
          <w:color w:val="000000"/>
          <w:spacing w:val="3"/>
          <w:kern w:val="36"/>
          <w:sz w:val="28"/>
          <w:szCs w:val="28"/>
          <w:lang w:eastAsia="ru-RU"/>
        </w:rPr>
        <w:t>время за просмотром мультфильмов нужно дозировать, а малышам они вообще не нужны.</w:t>
      </w:r>
    </w:p>
    <w:p w:rsidR="003C24FE" w:rsidRDefault="003C24FE" w:rsidP="00EC7F74">
      <w:pPr>
        <w:shd w:val="clear" w:color="auto" w:fill="FFFFFF"/>
        <w:spacing w:after="0" w:line="240" w:lineRule="auto"/>
        <w:outlineLvl w:val="0"/>
        <w:rPr>
          <w:rFonts w:ascii="Georgia" w:eastAsia="Times New Roman" w:hAnsi="Georgia" w:cs="Times New Roman"/>
          <w:b/>
          <w:bCs/>
          <w:color w:val="000000"/>
          <w:spacing w:val="3"/>
          <w:kern w:val="36"/>
          <w:sz w:val="28"/>
          <w:szCs w:val="28"/>
          <w:lang w:eastAsia="ru-RU"/>
        </w:rPr>
      </w:pPr>
    </w:p>
    <w:p w:rsidR="00EC7F74" w:rsidRPr="00EC7F74" w:rsidRDefault="00EC7F74" w:rsidP="003C24FE">
      <w:pP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FF0000"/>
          <w:spacing w:val="3"/>
          <w:kern w:val="36"/>
          <w:sz w:val="36"/>
          <w:szCs w:val="36"/>
          <w:lang w:eastAsia="ru-RU"/>
        </w:rPr>
      </w:pPr>
      <w:r w:rsidRPr="00EC7F74">
        <w:rPr>
          <w:rFonts w:ascii="Georgia" w:eastAsia="Times New Roman" w:hAnsi="Georgia" w:cs="Times New Roman"/>
          <w:b/>
          <w:bCs/>
          <w:color w:val="FF0000"/>
          <w:spacing w:val="3"/>
          <w:kern w:val="36"/>
          <w:sz w:val="36"/>
          <w:szCs w:val="36"/>
          <w:lang w:eastAsia="ru-RU"/>
        </w:rPr>
        <w:t>Надо ли показывать грустные мультфильмы?</w:t>
      </w:r>
    </w:p>
    <w:p w:rsidR="003C24FE" w:rsidRDefault="003C24FE" w:rsidP="00EC7F74">
      <w:pPr>
        <w:shd w:val="clear" w:color="auto" w:fill="FFFFFF"/>
        <w:spacing w:after="0" w:line="240" w:lineRule="auto"/>
        <w:outlineLvl w:val="0"/>
        <w:rPr>
          <w:rFonts w:ascii="Georgia" w:eastAsia="Times New Roman" w:hAnsi="Georgia" w:cs="Times New Roman"/>
          <w:b/>
          <w:bCs/>
          <w:color w:val="000000"/>
          <w:spacing w:val="3"/>
          <w:kern w:val="36"/>
          <w:sz w:val="28"/>
          <w:szCs w:val="28"/>
          <w:lang w:eastAsia="ru-RU"/>
        </w:rPr>
      </w:pPr>
    </w:p>
    <w:p w:rsidR="00EC7F74" w:rsidRPr="00EC7F74" w:rsidRDefault="00EC7F74" w:rsidP="00EC7F74">
      <w:pPr>
        <w:shd w:val="clear" w:color="auto" w:fill="FFFFFF"/>
        <w:spacing w:after="0" w:line="240" w:lineRule="auto"/>
        <w:outlineLvl w:val="0"/>
        <w:rPr>
          <w:rFonts w:ascii="Georgia" w:eastAsia="Times New Roman" w:hAnsi="Georgia" w:cs="Times New Roman"/>
          <w:color w:val="000000"/>
          <w:spacing w:val="3"/>
          <w:kern w:val="36"/>
          <w:sz w:val="28"/>
          <w:szCs w:val="28"/>
          <w:lang w:eastAsia="ru-RU"/>
        </w:rPr>
      </w:pPr>
      <w:r w:rsidRPr="00EC7F74">
        <w:rPr>
          <w:rFonts w:ascii="Georgia" w:eastAsia="Times New Roman" w:hAnsi="Georgia" w:cs="Times New Roman"/>
          <w:color w:val="000000"/>
          <w:spacing w:val="3"/>
          <w:kern w:val="36"/>
          <w:sz w:val="28"/>
          <w:szCs w:val="28"/>
          <w:lang w:eastAsia="ru-RU"/>
        </w:rPr>
        <w:t>Надо, но с оговорками. Во-первых, начинать лучше не раньше шести лет. Это время, когда ребенок впервые задумывается о смерти, конечности жизни. Замалчивать эту тему не нужно, гораздо хуже, если потом ребенок столкнется с ней один на один.</w:t>
      </w:r>
    </w:p>
    <w:p w:rsidR="00EC7F74" w:rsidRPr="00EC7F74" w:rsidRDefault="00EC7F74" w:rsidP="00EC7F74">
      <w:pPr>
        <w:shd w:val="clear" w:color="auto" w:fill="FFFFFF"/>
        <w:spacing w:after="0" w:line="240" w:lineRule="auto"/>
        <w:outlineLvl w:val="0"/>
        <w:rPr>
          <w:rFonts w:ascii="Georgia" w:eastAsia="Times New Roman" w:hAnsi="Georgia" w:cs="Times New Roman"/>
          <w:color w:val="000000"/>
          <w:spacing w:val="3"/>
          <w:kern w:val="36"/>
          <w:sz w:val="28"/>
          <w:szCs w:val="28"/>
          <w:lang w:eastAsia="ru-RU"/>
        </w:rPr>
      </w:pPr>
      <w:r w:rsidRPr="00EC7F74">
        <w:rPr>
          <w:rFonts w:ascii="Georgia" w:eastAsia="Times New Roman" w:hAnsi="Georgia" w:cs="Times New Roman"/>
          <w:color w:val="000000"/>
          <w:spacing w:val="3"/>
          <w:kern w:val="36"/>
          <w:sz w:val="28"/>
          <w:szCs w:val="28"/>
          <w:lang w:eastAsia="ru-RU"/>
        </w:rPr>
        <w:t>И второе условие: рядом должен быть взрослый, который сам не боится этой темы и готов полноценно ее обсудить. Кроме того, с такими мультфильмами лучше знакомиться дома, а не в кинотеатре, чтобы была возможность в любой момент прервать просмотр.</w:t>
      </w:r>
    </w:p>
    <w:p w:rsidR="00EC7F74" w:rsidRPr="00EC7F74" w:rsidRDefault="00EC7F74" w:rsidP="00EC7F74">
      <w:pPr>
        <w:shd w:val="clear" w:color="auto" w:fill="FFFFFF"/>
        <w:spacing w:after="0" w:line="240" w:lineRule="auto"/>
        <w:outlineLvl w:val="0"/>
        <w:rPr>
          <w:rFonts w:ascii="Georgia" w:eastAsia="Times New Roman" w:hAnsi="Georgia" w:cs="Times New Roman"/>
          <w:color w:val="000000"/>
          <w:spacing w:val="3"/>
          <w:kern w:val="36"/>
          <w:sz w:val="28"/>
          <w:szCs w:val="28"/>
          <w:lang w:eastAsia="ru-RU"/>
        </w:rPr>
      </w:pPr>
      <w:r w:rsidRPr="00EC7F74">
        <w:rPr>
          <w:rFonts w:ascii="Georgia" w:eastAsia="Times New Roman" w:hAnsi="Georgia" w:cs="Times New Roman"/>
          <w:color w:val="000000"/>
          <w:spacing w:val="3"/>
          <w:kern w:val="36"/>
          <w:sz w:val="28"/>
          <w:szCs w:val="28"/>
          <w:lang w:eastAsia="ru-RU"/>
        </w:rPr>
        <w:t>Перед просмотром ребенка нужно предупредить, о чем будет мультфильм, и спросить, хочет ли он это смотреть. Если нет — то лучше отложить на потом. </w:t>
      </w:r>
    </w:p>
    <w:p w:rsidR="00EC7F74" w:rsidRPr="00EC7F74" w:rsidRDefault="00EC7F74" w:rsidP="00EC7F74">
      <w:pPr>
        <w:shd w:val="clear" w:color="auto" w:fill="FFFFFF"/>
        <w:spacing w:after="0" w:line="240" w:lineRule="auto"/>
        <w:outlineLvl w:val="0"/>
        <w:rPr>
          <w:rFonts w:ascii="Georgia" w:eastAsia="Times New Roman" w:hAnsi="Georgia" w:cs="Times New Roman"/>
          <w:color w:val="000000"/>
          <w:spacing w:val="3"/>
          <w:kern w:val="36"/>
          <w:sz w:val="28"/>
          <w:szCs w:val="28"/>
          <w:lang w:eastAsia="ru-RU"/>
        </w:rPr>
      </w:pPr>
      <w:r w:rsidRPr="00EC7F74">
        <w:rPr>
          <w:rFonts w:ascii="Georgia" w:eastAsia="Times New Roman" w:hAnsi="Georgia" w:cs="Times New Roman"/>
          <w:color w:val="000000"/>
          <w:spacing w:val="3"/>
          <w:kern w:val="36"/>
          <w:sz w:val="28"/>
          <w:szCs w:val="28"/>
          <w:lang w:eastAsia="ru-RU"/>
        </w:rPr>
        <w:t>Взрослые могут смотреть с детьми и любые другие мультфильмы. Совместная деятельность — это всегда хорошо. К тому же родители смогут оценить, как и на что ребенок реагирует, какие у него возникают вопросы. </w:t>
      </w:r>
    </w:p>
    <w:p w:rsidR="00EC7F74" w:rsidRPr="00EC7F74" w:rsidRDefault="00EC7F74" w:rsidP="00EC7F74">
      <w:pPr>
        <w:shd w:val="clear" w:color="auto" w:fill="FFFFFF"/>
        <w:spacing w:after="0" w:line="240" w:lineRule="auto"/>
        <w:outlineLvl w:val="0"/>
        <w:rPr>
          <w:rFonts w:ascii="Georgia" w:eastAsia="Times New Roman" w:hAnsi="Georgia" w:cs="Times New Roman"/>
          <w:color w:val="000000"/>
          <w:spacing w:val="3"/>
          <w:kern w:val="36"/>
          <w:sz w:val="28"/>
          <w:szCs w:val="28"/>
          <w:lang w:eastAsia="ru-RU"/>
        </w:rPr>
      </w:pPr>
      <w:r w:rsidRPr="00EC7F74">
        <w:rPr>
          <w:rFonts w:ascii="Georgia" w:eastAsia="Times New Roman" w:hAnsi="Georgia" w:cs="Times New Roman"/>
          <w:color w:val="000000"/>
          <w:spacing w:val="3"/>
          <w:kern w:val="36"/>
          <w:sz w:val="28"/>
          <w:szCs w:val="28"/>
          <w:lang w:eastAsia="ru-RU"/>
        </w:rPr>
        <w:t>А вот комментировать происходящее, помогать с выводами нежелательно. Ребенок должен сам анализировать то, что происходит на экране. Обсудить мультфильм можно, но только после просмотра. </w:t>
      </w:r>
    </w:p>
    <w:p w:rsidR="003C24FE" w:rsidRDefault="003C24FE" w:rsidP="00EC7F74">
      <w:pPr>
        <w:pStyle w:val="1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FF0000"/>
          <w:spacing w:val="3"/>
          <w:sz w:val="54"/>
          <w:szCs w:val="54"/>
        </w:rPr>
      </w:pPr>
    </w:p>
    <w:p w:rsidR="00EC7F74" w:rsidRPr="003C24FE" w:rsidRDefault="00EC7F74" w:rsidP="00EC7F74">
      <w:pPr>
        <w:pStyle w:val="1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FF0000"/>
          <w:spacing w:val="3"/>
          <w:sz w:val="54"/>
          <w:szCs w:val="54"/>
        </w:rPr>
      </w:pPr>
      <w:proofErr w:type="spellStart"/>
      <w:r w:rsidRPr="003C24FE">
        <w:rPr>
          <w:rFonts w:ascii="Georgia" w:hAnsi="Georgia"/>
          <w:color w:val="FF0000"/>
          <w:spacing w:val="3"/>
          <w:sz w:val="54"/>
          <w:szCs w:val="54"/>
        </w:rPr>
        <w:t>Минпросвещения</w:t>
      </w:r>
      <w:proofErr w:type="spellEnd"/>
      <w:r w:rsidRPr="003C24FE">
        <w:rPr>
          <w:rFonts w:ascii="Georgia" w:hAnsi="Georgia"/>
          <w:color w:val="FF0000"/>
          <w:spacing w:val="3"/>
          <w:sz w:val="54"/>
          <w:szCs w:val="54"/>
        </w:rPr>
        <w:t xml:space="preserve"> составило список мультфильмов для дошкольников</w:t>
      </w:r>
    </w:p>
    <w:p w:rsidR="00EC7F74" w:rsidRPr="003C24FE" w:rsidRDefault="00EC7F74" w:rsidP="00EC7F74">
      <w:pPr>
        <w:pStyle w:val="1"/>
        <w:shd w:val="clear" w:color="auto" w:fill="FFFFFF"/>
        <w:spacing w:before="0" w:beforeAutospacing="0" w:after="0" w:afterAutospacing="0"/>
        <w:rPr>
          <w:rFonts w:ascii="Georgia" w:hAnsi="Georgia"/>
          <w:b w:val="0"/>
          <w:bCs w:val="0"/>
          <w:color w:val="000000"/>
          <w:spacing w:val="3"/>
          <w:sz w:val="28"/>
          <w:szCs w:val="28"/>
        </w:rPr>
      </w:pPr>
      <w:r w:rsidRPr="003C24FE">
        <w:rPr>
          <w:rFonts w:ascii="Georgia" w:hAnsi="Georgia"/>
          <w:b w:val="0"/>
          <w:bCs w:val="0"/>
          <w:color w:val="000000"/>
          <w:spacing w:val="3"/>
          <w:sz w:val="28"/>
          <w:szCs w:val="28"/>
        </w:rPr>
        <w:t>«В перечень входят анимационные и кинематографические произведения отечественного и зарубежного производства для совместного просмотра, бесед и обсуждений со взрослым, использования в образовательном процессе в качестве иллюстраций природных, социальных и психологических явлений, норм и правил конструктивного взаимодействия, проявлений сопереживания и взаимопомощи, расширения эмоционального опыта ребенка, формирования у него эмпатии и ценностного отношения к окружающему миру»</w:t>
      </w:r>
    </w:p>
    <w:p w:rsidR="00EC7F74" w:rsidRPr="00EC7F74" w:rsidRDefault="00EC7F74" w:rsidP="00EC7F74">
      <w:pPr>
        <w:pStyle w:val="1"/>
        <w:spacing w:after="0"/>
        <w:rPr>
          <w:rFonts w:ascii="Georgia" w:hAnsi="Georgia"/>
          <w:b w:val="0"/>
          <w:bCs w:val="0"/>
          <w:color w:val="7030A0"/>
          <w:spacing w:val="3"/>
          <w:sz w:val="28"/>
          <w:szCs w:val="28"/>
        </w:rPr>
      </w:pPr>
      <w:r w:rsidRPr="00EC7F74">
        <w:rPr>
          <w:rFonts w:ascii="Georgia" w:hAnsi="Georgia"/>
          <w:b w:val="0"/>
          <w:bCs w:val="0"/>
          <w:color w:val="7030A0"/>
          <w:spacing w:val="3"/>
          <w:sz w:val="28"/>
          <w:szCs w:val="28"/>
        </w:rPr>
        <w:t>Из зарубежных мультфильмов в списке представлены «</w:t>
      </w:r>
      <w:proofErr w:type="spellStart"/>
      <w:r w:rsidRPr="00EC7F74">
        <w:rPr>
          <w:rFonts w:ascii="Georgia" w:hAnsi="Georgia"/>
          <w:b w:val="0"/>
          <w:bCs w:val="0"/>
          <w:color w:val="7030A0"/>
          <w:spacing w:val="3"/>
          <w:sz w:val="28"/>
          <w:szCs w:val="28"/>
        </w:rPr>
        <w:t>Бемби</w:t>
      </w:r>
      <w:proofErr w:type="spellEnd"/>
      <w:r w:rsidRPr="00EC7F74">
        <w:rPr>
          <w:rFonts w:ascii="Georgia" w:hAnsi="Georgia"/>
          <w:b w:val="0"/>
          <w:bCs w:val="0"/>
          <w:color w:val="7030A0"/>
          <w:spacing w:val="3"/>
          <w:sz w:val="28"/>
          <w:szCs w:val="28"/>
        </w:rPr>
        <w:t xml:space="preserve">», «Король лев», «Алиса в стране чудес», «Русалочка», «Красавица и чудовище», «Ледниковый период», «Как приручить дракона», «Мой сосед </w:t>
      </w:r>
      <w:proofErr w:type="spellStart"/>
      <w:r w:rsidRPr="00EC7F74">
        <w:rPr>
          <w:rFonts w:ascii="Georgia" w:hAnsi="Georgia"/>
          <w:b w:val="0"/>
          <w:bCs w:val="0"/>
          <w:color w:val="7030A0"/>
          <w:spacing w:val="3"/>
          <w:sz w:val="28"/>
          <w:szCs w:val="28"/>
        </w:rPr>
        <w:t>Тоторо</w:t>
      </w:r>
      <w:proofErr w:type="spellEnd"/>
      <w:r w:rsidRPr="00EC7F74">
        <w:rPr>
          <w:rFonts w:ascii="Georgia" w:hAnsi="Georgia"/>
          <w:b w:val="0"/>
          <w:bCs w:val="0"/>
          <w:color w:val="7030A0"/>
          <w:spacing w:val="3"/>
          <w:sz w:val="28"/>
          <w:szCs w:val="28"/>
        </w:rPr>
        <w:t xml:space="preserve">» и «Рыбка </w:t>
      </w:r>
      <w:proofErr w:type="spellStart"/>
      <w:r w:rsidRPr="00EC7F74">
        <w:rPr>
          <w:rFonts w:ascii="Georgia" w:hAnsi="Georgia"/>
          <w:b w:val="0"/>
          <w:bCs w:val="0"/>
          <w:color w:val="7030A0"/>
          <w:spacing w:val="3"/>
          <w:sz w:val="28"/>
          <w:szCs w:val="28"/>
        </w:rPr>
        <w:t>Поньо</w:t>
      </w:r>
      <w:proofErr w:type="spellEnd"/>
      <w:r w:rsidRPr="00EC7F74">
        <w:rPr>
          <w:rFonts w:ascii="Georgia" w:hAnsi="Georgia"/>
          <w:b w:val="0"/>
          <w:bCs w:val="0"/>
          <w:color w:val="7030A0"/>
          <w:spacing w:val="3"/>
          <w:sz w:val="28"/>
          <w:szCs w:val="28"/>
        </w:rPr>
        <w:t xml:space="preserve"> на утесе».</w:t>
      </w:r>
    </w:p>
    <w:p w:rsidR="00EC7F74" w:rsidRPr="00EC7F74" w:rsidRDefault="00EC7F74" w:rsidP="00EC7F74">
      <w:pPr>
        <w:pStyle w:val="1"/>
        <w:spacing w:after="0"/>
        <w:rPr>
          <w:rFonts w:ascii="Georgia" w:hAnsi="Georgia"/>
          <w:b w:val="0"/>
          <w:bCs w:val="0"/>
          <w:color w:val="00B0F0"/>
          <w:spacing w:val="3"/>
          <w:sz w:val="28"/>
          <w:szCs w:val="28"/>
        </w:rPr>
      </w:pPr>
      <w:r w:rsidRPr="00EC7F74">
        <w:rPr>
          <w:rFonts w:ascii="Georgia" w:hAnsi="Georgia"/>
          <w:b w:val="0"/>
          <w:bCs w:val="0"/>
          <w:color w:val="00B0F0"/>
          <w:spacing w:val="3"/>
          <w:sz w:val="28"/>
          <w:szCs w:val="28"/>
        </w:rPr>
        <w:t xml:space="preserve">Отечественные полнометражные мультфильмы из списка — «Снежная королева», «Аленький цветочек», «Сказка о царе Салтане», «Карлик Нос», «Белка и Стрелка. Звездные собаки», а также фильмы «Варвара-краса, </w:t>
      </w:r>
      <w:r w:rsidRPr="00EC7F74">
        <w:rPr>
          <w:rFonts w:ascii="Georgia" w:hAnsi="Georgia"/>
          <w:b w:val="0"/>
          <w:bCs w:val="0"/>
          <w:color w:val="00B0F0"/>
          <w:spacing w:val="3"/>
          <w:sz w:val="28"/>
          <w:szCs w:val="28"/>
        </w:rPr>
        <w:lastRenderedPageBreak/>
        <w:t>длинная коса», «Золушка», «Приключения Буратино», «Морозко», «Щелкунчик и Крысиный король».</w:t>
      </w:r>
    </w:p>
    <w:p w:rsidR="00EC7F74" w:rsidRPr="00EC7F74" w:rsidRDefault="00EC7F74" w:rsidP="00EC7F74">
      <w:pPr>
        <w:pStyle w:val="1"/>
        <w:spacing w:after="0"/>
        <w:rPr>
          <w:rFonts w:ascii="Georgia" w:hAnsi="Georgia"/>
          <w:b w:val="0"/>
          <w:bCs w:val="0"/>
          <w:color w:val="002060"/>
          <w:spacing w:val="3"/>
          <w:sz w:val="28"/>
          <w:szCs w:val="28"/>
        </w:rPr>
      </w:pPr>
      <w:r w:rsidRPr="00EC7F74">
        <w:rPr>
          <w:rFonts w:ascii="Georgia" w:hAnsi="Georgia"/>
          <w:b w:val="0"/>
          <w:bCs w:val="0"/>
          <w:color w:val="002060"/>
          <w:spacing w:val="3"/>
          <w:sz w:val="28"/>
          <w:szCs w:val="28"/>
        </w:rPr>
        <w:t>Кроме того, в перечень вошли мультфильмы «Гадкий утенок», «Котенок по имени Гав», «Малыш и Карлсон», «Маугли», «Дюймовочка», «Винни-Пух», «Бременские музыканты», «</w:t>
      </w:r>
      <w:proofErr w:type="spellStart"/>
      <w:r w:rsidRPr="00EC7F74">
        <w:rPr>
          <w:rFonts w:ascii="Georgia" w:hAnsi="Georgia"/>
          <w:b w:val="0"/>
          <w:bCs w:val="0"/>
          <w:color w:val="002060"/>
          <w:spacing w:val="3"/>
          <w:sz w:val="28"/>
          <w:szCs w:val="28"/>
        </w:rPr>
        <w:t>Фиксики</w:t>
      </w:r>
      <w:proofErr w:type="spellEnd"/>
      <w:r w:rsidRPr="00EC7F74">
        <w:rPr>
          <w:rFonts w:ascii="Georgia" w:hAnsi="Georgia"/>
          <w:b w:val="0"/>
          <w:bCs w:val="0"/>
          <w:color w:val="002060"/>
          <w:spacing w:val="3"/>
          <w:sz w:val="28"/>
          <w:szCs w:val="28"/>
        </w:rPr>
        <w:t>», «Маша и медведь» и другие.</w:t>
      </w:r>
    </w:p>
    <w:p w:rsidR="008807BB" w:rsidRPr="00EC7F74" w:rsidRDefault="008807BB" w:rsidP="00EC7F74">
      <w:pPr>
        <w:pStyle w:val="1"/>
        <w:shd w:val="clear" w:color="auto" w:fill="FFFFFF"/>
        <w:spacing w:before="0" w:beforeAutospacing="0" w:after="0" w:afterAutospacing="0"/>
        <w:rPr>
          <w:rFonts w:ascii="Georgia" w:hAnsi="Georgia"/>
          <w:color w:val="000000"/>
          <w:spacing w:val="3"/>
          <w:sz w:val="28"/>
          <w:szCs w:val="28"/>
        </w:rPr>
      </w:pPr>
    </w:p>
    <w:p w:rsidR="00EC7F74" w:rsidRDefault="008807BB" w:rsidP="008807BB">
      <w:pP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spacing w:val="3"/>
          <w:kern w:val="36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6011461" cy="338137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649" cy="339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7BB" w:rsidRDefault="008807BB" w:rsidP="00EC7F74">
      <w:pPr>
        <w:shd w:val="clear" w:color="auto" w:fill="FFFFFF"/>
        <w:spacing w:after="0" w:line="240" w:lineRule="auto"/>
        <w:outlineLvl w:val="0"/>
        <w:rPr>
          <w:rFonts w:ascii="Georgia" w:eastAsia="Times New Roman" w:hAnsi="Georgia" w:cs="Times New Roman"/>
          <w:b/>
          <w:bCs/>
          <w:color w:val="000000"/>
          <w:spacing w:val="3"/>
          <w:kern w:val="36"/>
          <w:sz w:val="28"/>
          <w:szCs w:val="28"/>
          <w:lang w:eastAsia="ru-RU"/>
        </w:rPr>
      </w:pPr>
    </w:p>
    <w:p w:rsidR="008807BB" w:rsidRDefault="008807BB" w:rsidP="00EC7F74">
      <w:pPr>
        <w:shd w:val="clear" w:color="auto" w:fill="FFFFFF"/>
        <w:spacing w:after="0" w:line="240" w:lineRule="auto"/>
        <w:outlineLvl w:val="0"/>
        <w:rPr>
          <w:rFonts w:ascii="Georgia" w:eastAsia="Times New Roman" w:hAnsi="Georgia" w:cs="Times New Roman"/>
          <w:b/>
          <w:bCs/>
          <w:color w:val="000000"/>
          <w:spacing w:val="3"/>
          <w:kern w:val="36"/>
          <w:sz w:val="28"/>
          <w:szCs w:val="28"/>
          <w:lang w:eastAsia="ru-RU"/>
        </w:rPr>
      </w:pPr>
    </w:p>
    <w:p w:rsidR="008807BB" w:rsidRDefault="008807BB" w:rsidP="00EC7F74">
      <w:pPr>
        <w:shd w:val="clear" w:color="auto" w:fill="FFFFFF"/>
        <w:spacing w:after="0" w:line="240" w:lineRule="auto"/>
        <w:outlineLvl w:val="0"/>
        <w:rPr>
          <w:rFonts w:ascii="Georgia" w:eastAsia="Times New Roman" w:hAnsi="Georgia" w:cs="Times New Roman"/>
          <w:b/>
          <w:bCs/>
          <w:color w:val="000000"/>
          <w:spacing w:val="3"/>
          <w:kern w:val="36"/>
          <w:sz w:val="28"/>
          <w:szCs w:val="28"/>
          <w:lang w:eastAsia="ru-RU"/>
        </w:rPr>
      </w:pPr>
    </w:p>
    <w:p w:rsidR="008807BB" w:rsidRPr="00EC7F74" w:rsidRDefault="008807BB" w:rsidP="008807BB">
      <w:pP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spacing w:val="3"/>
          <w:kern w:val="36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5991225" cy="3996250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675" cy="401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07BB" w:rsidRPr="00EC7F74" w:rsidSect="00EC7F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055506"/>
    <w:multiLevelType w:val="multilevel"/>
    <w:tmpl w:val="0D2CA23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35177D9D"/>
    <w:multiLevelType w:val="multilevel"/>
    <w:tmpl w:val="CB70349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00B050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555033F1"/>
    <w:multiLevelType w:val="multilevel"/>
    <w:tmpl w:val="C14CFA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79C53A35"/>
    <w:multiLevelType w:val="multilevel"/>
    <w:tmpl w:val="7AF2158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B05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FAF3D7E"/>
    <w:multiLevelType w:val="multilevel"/>
    <w:tmpl w:val="B784F85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12243602">
    <w:abstractNumId w:val="2"/>
  </w:num>
  <w:num w:numId="2" w16cid:durableId="1632788397">
    <w:abstractNumId w:val="0"/>
  </w:num>
  <w:num w:numId="3" w16cid:durableId="768349685">
    <w:abstractNumId w:val="1"/>
  </w:num>
  <w:num w:numId="4" w16cid:durableId="336232056">
    <w:abstractNumId w:val="3"/>
  </w:num>
  <w:num w:numId="5" w16cid:durableId="4547165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F74"/>
    <w:rsid w:val="003C24FE"/>
    <w:rsid w:val="008807BB"/>
    <w:rsid w:val="00982AE4"/>
    <w:rsid w:val="00EC7F74"/>
    <w:rsid w:val="00F10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ED8A6"/>
  <w15:chartTrackingRefBased/>
  <w15:docId w15:val="{2F06352A-D0AE-4330-87C8-64595366C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C7F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7F7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7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C7F7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3">
    <w:name w:val="List Paragraph"/>
    <w:basedOn w:val="a"/>
    <w:uiPriority w:val="34"/>
    <w:qFormat/>
    <w:rsid w:val="003C24F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807B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807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4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pedsovet.org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711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Долгих</dc:creator>
  <cp:keywords/>
  <dc:description/>
  <cp:lastModifiedBy>Светлана Долгих</cp:lastModifiedBy>
  <cp:revision>1</cp:revision>
  <dcterms:created xsi:type="dcterms:W3CDTF">2022-11-13T16:21:00Z</dcterms:created>
  <dcterms:modified xsi:type="dcterms:W3CDTF">2022-11-13T16:47:00Z</dcterms:modified>
</cp:coreProperties>
</file>