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E" w:rsidRDefault="00526367">
      <w:pPr>
        <w:spacing w:after="0"/>
      </w:pPr>
      <w:r w:rsidRPr="00526367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6751320" cy="9540278"/>
            <wp:effectExtent l="0" t="0" r="0" b="3810"/>
            <wp:docPr id="1" name="Рисунок 1" descr="E:\скан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5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968" w:type="dxa"/>
        <w:tblInd w:w="5" w:type="dxa"/>
        <w:tblCellMar>
          <w:top w:w="14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535"/>
        <w:gridCol w:w="2576"/>
        <w:gridCol w:w="1803"/>
        <w:gridCol w:w="1750"/>
        <w:gridCol w:w="2304"/>
      </w:tblGrid>
      <w:tr w:rsidR="007A077E">
        <w:trPr>
          <w:trHeight w:val="48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526367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</w:t>
            </w:r>
            <w:r w:rsidR="00A211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ероприятие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Цель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Участники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7A077E">
        <w:trPr>
          <w:trHeight w:val="485"/>
        </w:trPr>
        <w:tc>
          <w:tcPr>
            <w:tcW w:w="10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с педагогами ДОУ </w:t>
            </w:r>
          </w:p>
        </w:tc>
      </w:tr>
      <w:tr w:rsidR="007A077E">
        <w:trPr>
          <w:trHeight w:val="258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 w:rsidP="002A11C3">
            <w:pPr>
              <w:ind w:righ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Пед.час по организации Год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>защитника отечества 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ДОУ; обсуждение групповых перспективных планов по работе с родителями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благоприятных условий для активного вовлечения семей воспитанников в жизнь детского сада.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</w:p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7A077E">
        <w:trPr>
          <w:trHeight w:val="194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Размещение на сайте ДОУ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плана мероприятий к году защитника отечества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 xml:space="preserve">Довести до участников образовательных отношений информацию о мероприятиях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</w:t>
            </w:r>
          </w:p>
          <w:p w:rsidR="007A077E" w:rsidRDefault="00A2119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ведение сайта </w:t>
            </w:r>
          </w:p>
        </w:tc>
      </w:tr>
      <w:tr w:rsidR="007A077E">
        <w:trPr>
          <w:trHeight w:val="226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Оформление в фойе детского сада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>инфо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>рмационных стендов по теме «2025 год – год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Показать основы культуры семейных отношений, позитивных семейных ценностей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</w:tc>
      </w:tr>
      <w:tr w:rsidR="007A077E">
        <w:trPr>
          <w:trHeight w:val="258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Семинар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практикум «Формы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взаимодействия с родителями ДОУ – от традиции к новаторству»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Поделиться опытом работы с родителями; познакомиться с новыми формами в работе педагога с семьями воспитанников.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305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</w:tc>
      </w:tr>
      <w:tr w:rsidR="007A077E">
        <w:trPr>
          <w:trHeight w:val="323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Проведение тематическ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их мероприятий с участием семей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воспитанников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Установить партнёрские отношения с семьями воспитанников; объединить усилия педагогов и родителей для развития и воспитания детей.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56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в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соответствии с КПВР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 группы ДОУ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304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A077E" w:rsidRDefault="007A077E">
      <w:pPr>
        <w:spacing w:after="0"/>
        <w:ind w:left="-720" w:right="11353"/>
      </w:pPr>
    </w:p>
    <w:tbl>
      <w:tblPr>
        <w:tblStyle w:val="TableGrid"/>
        <w:tblW w:w="10968" w:type="dxa"/>
        <w:tblInd w:w="5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535"/>
        <w:gridCol w:w="2576"/>
        <w:gridCol w:w="1803"/>
        <w:gridCol w:w="1750"/>
        <w:gridCol w:w="2304"/>
      </w:tblGrid>
      <w:tr w:rsidR="007A077E">
        <w:trPr>
          <w:trHeight w:val="194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Оформление в приёмны</w:t>
            </w:r>
            <w:r w:rsidR="002A11C3">
              <w:rPr>
                <w:rFonts w:ascii="Times New Roman" w:eastAsia="Times New Roman" w:hAnsi="Times New Roman" w:cs="Times New Roman"/>
                <w:b/>
                <w:sz w:val="28"/>
              </w:rPr>
              <w:t>х групп материалов к году защитника отечества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Привлечь внимание родителей к вопросам семейного воспитания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>
        <w:trPr>
          <w:trHeight w:val="194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57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Размещение на сайте ДОУ информации по итогам мероприятий к </w:t>
            </w:r>
          </w:p>
          <w:p w:rsidR="007A077E" w:rsidRDefault="002A11C3">
            <w:r>
              <w:rPr>
                <w:rFonts w:ascii="Times New Roman" w:eastAsia="Times New Roman" w:hAnsi="Times New Roman" w:cs="Times New Roman"/>
                <w:b/>
                <w:sz w:val="28"/>
              </w:rPr>
              <w:t>году защитника отечества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Подведение итогов работы за год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ведение сайта </w:t>
            </w:r>
          </w:p>
        </w:tc>
      </w:tr>
      <w:tr w:rsidR="007A077E">
        <w:trPr>
          <w:trHeight w:val="323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Анкетирование родителей по актуальным вопросам семейного воспитания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изучить </w:t>
            </w:r>
          </w:p>
          <w:p w:rsidR="007A077E" w:rsidRDefault="00A2119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особенности </w:t>
            </w:r>
          </w:p>
          <w:p w:rsidR="007A077E" w:rsidRDefault="00A21198">
            <w:pPr>
              <w:spacing w:after="24"/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информационной </w:t>
            </w:r>
          </w:p>
          <w:p w:rsidR="007A077E" w:rsidRDefault="00A21198">
            <w:pPr>
              <w:spacing w:after="5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культуры родителе й в семейном </w:t>
            </w:r>
          </w:p>
          <w:p w:rsidR="007A077E" w:rsidRDefault="00A21198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воспитании, выяснить </w:t>
            </w:r>
          </w:p>
          <w:p w:rsidR="007A077E" w:rsidRDefault="00A2119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специфику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возможных трудностей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56"/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>
        <w:trPr>
          <w:trHeight w:val="29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1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Награждение активных семей Почетными грамотами за активное участие в жизни детского сада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и </w:t>
            </w:r>
          </w:p>
          <w:p w:rsidR="007A077E" w:rsidRDefault="00A2119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стимулирование </w:t>
            </w:r>
          </w:p>
          <w:p w:rsidR="007A077E" w:rsidRDefault="00A2119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инициативных родителей </w:t>
            </w:r>
          </w:p>
          <w:p w:rsidR="007A077E" w:rsidRDefault="00A21198">
            <w:pPr>
              <w:spacing w:after="25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воспитанников, повышение их активности и </w:t>
            </w:r>
          </w:p>
          <w:p w:rsidR="007A077E" w:rsidRDefault="00A21198">
            <w:pPr>
              <w:ind w:left="346" w:right="96" w:hanging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вовлеченности  в жизнь ДОУ.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3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  <w:p w:rsidR="007A077E" w:rsidRDefault="002A11C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2025</w:t>
            </w:r>
            <w:r w:rsidR="00A21198">
              <w:rPr>
                <w:rFonts w:ascii="Times New Roman" w:eastAsia="Times New Roman" w:hAnsi="Times New Roman" w:cs="Times New Roman"/>
                <w:sz w:val="28"/>
              </w:rPr>
              <w:t xml:space="preserve"> года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A11C3" w:rsidRDefault="00A2119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 ция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ДОУ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56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>
        <w:trPr>
          <w:trHeight w:val="48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>
        <w:trPr>
          <w:trHeight w:val="485"/>
        </w:trPr>
        <w:tc>
          <w:tcPr>
            <w:tcW w:w="10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Взаимодействие с детьми и родителями </w:t>
            </w:r>
          </w:p>
        </w:tc>
      </w:tr>
      <w:tr w:rsidR="007A077E">
        <w:trPr>
          <w:trHeight w:val="16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Всероссийский проект «Всей семьёй»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Объединение членов семьи, укрепление семейных ценностей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- апрель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воспитан- ников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>
        <w:trPr>
          <w:trHeight w:val="129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 w:rsidP="00146EBD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Выставка поделок «</w:t>
            </w:r>
            <w:r w:rsidR="00146EBD">
              <w:rPr>
                <w:rFonts w:ascii="Times New Roman" w:eastAsia="Times New Roman" w:hAnsi="Times New Roman" w:cs="Times New Roman"/>
                <w:b/>
                <w:sz w:val="28"/>
              </w:rPr>
              <w:t>Наша армия сильна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Способствовать укреплению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воспитан-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A077E" w:rsidRDefault="007A077E">
      <w:pPr>
        <w:spacing w:after="0"/>
        <w:ind w:left="-720" w:right="11353"/>
      </w:pPr>
    </w:p>
    <w:tbl>
      <w:tblPr>
        <w:tblStyle w:val="TableGrid"/>
        <w:tblW w:w="11434" w:type="dxa"/>
        <w:tblInd w:w="5" w:type="dxa"/>
        <w:tblLayout w:type="fixed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450"/>
        <w:gridCol w:w="2807"/>
        <w:gridCol w:w="1679"/>
        <w:gridCol w:w="1701"/>
        <w:gridCol w:w="2797"/>
      </w:tblGrid>
      <w:tr w:rsidR="007A077E" w:rsidTr="002A11C3">
        <w:trPr>
          <w:trHeight w:val="977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Выпуск стенгазет «Папа и я – лучшие друзья»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отношений отцов и детей.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7A077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7A077E"/>
        </w:tc>
      </w:tr>
      <w:tr w:rsidR="007A077E" w:rsidTr="002A11C3">
        <w:trPr>
          <w:trHeight w:val="194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Мероприятия, посвящённые 23 февраля и 8 Марта.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семейных </w:t>
            </w:r>
          </w:p>
          <w:p w:rsidR="007A077E" w:rsidRDefault="00A21198">
            <w:pPr>
              <w:spacing w:after="23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ценностей, </w:t>
            </w:r>
          </w:p>
          <w:p w:rsidR="007A077E" w:rsidRDefault="00A2119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воспитание </w:t>
            </w:r>
          </w:p>
          <w:p w:rsidR="007A077E" w:rsidRDefault="00A2119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уважения и любви к своим близким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A11C3" w:rsidRDefault="00A2119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воспитанников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636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«Широкая масленица»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5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Повышать компетентность родителей в вопросах </w:t>
            </w:r>
          </w:p>
          <w:p w:rsidR="007A077E" w:rsidRDefault="00A2119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социально-</w:t>
            </w:r>
          </w:p>
          <w:p w:rsidR="007A077E" w:rsidRDefault="00A2119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нравственного </w:t>
            </w:r>
          </w:p>
          <w:p w:rsidR="007A077E" w:rsidRDefault="00A21198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воспитания детей, </w:t>
            </w:r>
          </w:p>
          <w:p w:rsidR="007A077E" w:rsidRDefault="00A21198">
            <w:pPr>
              <w:spacing w:line="237" w:lineRule="auto"/>
              <w:ind w:left="17" w:hanging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способствовать повышению активности </w:t>
            </w:r>
          </w:p>
          <w:p w:rsidR="007A077E" w:rsidRDefault="00A2119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родителей в </w:t>
            </w:r>
          </w:p>
          <w:p w:rsidR="007A077E" w:rsidRDefault="00A2119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участии общего </w:t>
            </w:r>
          </w:p>
          <w:p w:rsidR="007A077E" w:rsidRDefault="00A211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интересного дела в </w:t>
            </w:r>
          </w:p>
          <w:p w:rsidR="007A077E" w:rsidRDefault="00A21198">
            <w:pPr>
              <w:spacing w:after="53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ДОО, проявлению творческих </w:t>
            </w:r>
          </w:p>
          <w:p w:rsidR="007A077E" w:rsidRDefault="00A21198">
            <w:pPr>
              <w:spacing w:after="25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способностей. </w:t>
            </w:r>
          </w:p>
          <w:p w:rsidR="007A077E" w:rsidRDefault="00A21198">
            <w:pPr>
              <w:spacing w:after="251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A077E" w:rsidRDefault="00A21198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3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воспитан- ников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194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>Семейные спортивные праздники «Быть здоровым</w:t>
            </w:r>
            <w:r w:rsidR="0094176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 сильным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здорово!»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Укрепление семейных </w:t>
            </w:r>
          </w:p>
          <w:p w:rsidR="007A077E" w:rsidRDefault="00A2119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ценностей </w:t>
            </w:r>
          </w:p>
          <w:p w:rsidR="007A077E" w:rsidRDefault="00A21198">
            <w:pPr>
              <w:ind w:left="187" w:right="1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здорового образа жизни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воспитанников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977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Праздничный концерт ко Дню Победы 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75" w:lineRule="auto"/>
              <w:ind w:left="34" w:right="18"/>
              <w:jc w:val="center"/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</w:rPr>
              <w:t xml:space="preserve">Воспитание у детей и </w:t>
            </w:r>
          </w:p>
          <w:p w:rsidR="007A077E" w:rsidRDefault="00A21198">
            <w:pPr>
              <w:spacing w:after="24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</w:rPr>
              <w:t xml:space="preserve">родителей </w:t>
            </w:r>
          </w:p>
          <w:p w:rsidR="007A077E" w:rsidRDefault="00A21198">
            <w:pPr>
              <w:spacing w:after="19" w:line="263" w:lineRule="auto"/>
              <w:ind w:left="68" w:hanging="68"/>
              <w:jc w:val="center"/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</w:rPr>
              <w:lastRenderedPageBreak/>
              <w:t xml:space="preserve">гражданственности и патриотизма,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ценностного </w:t>
            </w:r>
          </w:p>
          <w:p w:rsidR="007A077E" w:rsidRDefault="00A2119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отношения к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подвигу старшего поколения. 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7A077E" w:rsidRDefault="00A2119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Семьи воспитанников 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4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225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Акции «Бессмертный полк», «Стена памяти» 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7A077E"/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7A077E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7A077E"/>
        </w:tc>
        <w:tc>
          <w:tcPr>
            <w:tcW w:w="2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7A077E"/>
        </w:tc>
      </w:tr>
      <w:tr w:rsidR="007A077E" w:rsidTr="002A11C3">
        <w:trPr>
          <w:trHeight w:val="254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146EBD" w:rsidP="00146EBD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Квест –игра «Мы богатыри</w:t>
            </w:r>
            <w:r w:rsidR="00A211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146EBD">
              <w:rPr>
                <w:rFonts w:ascii="Times New Roman" w:eastAsia="Times New Roman" w:hAnsi="Times New Roman" w:cs="Times New Roman"/>
                <w:sz w:val="28"/>
              </w:rPr>
              <w:t>охранение культурных традиций</w:t>
            </w:r>
          </w:p>
          <w:p w:rsidR="007A077E" w:rsidRDefault="007A077E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941767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воспитанников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2907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 w:rsidP="00526367">
            <w:r>
              <w:rPr>
                <w:rFonts w:ascii="Times New Roman" w:eastAsia="Times New Roman" w:hAnsi="Times New Roman" w:cs="Times New Roman"/>
                <w:b/>
                <w:sz w:val="28"/>
              </w:rPr>
              <w:t>Фотовыставка «</w:t>
            </w:r>
            <w:r w:rsidR="00526367">
              <w:rPr>
                <w:rFonts w:ascii="Times New Roman" w:eastAsia="Times New Roman" w:hAnsi="Times New Roman" w:cs="Times New Roman"/>
                <w:b/>
                <w:sz w:val="28"/>
              </w:rPr>
              <w:t>Мир начинается с защитника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Pr="00526367" w:rsidRDefault="00526367">
            <w:pPr>
              <w:ind w:left="8"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36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Выставка</w:t>
            </w:r>
            <w:r w:rsidRPr="005263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представит коллекцию </w:t>
            </w:r>
            <w:r w:rsidRPr="0052636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фотографий</w:t>
            </w:r>
            <w:r w:rsidRPr="005263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участников Великой Отечественной войны, афганских событий и специальной военной операции.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воспитанников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1579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Выпуск семейной газеты ко Дню отца «Мой папа самый лучший»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значимости статуса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отца и отцовства в семье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8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  <w:p w:rsidR="007A077E" w:rsidRDefault="00A2119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октября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4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воспитанников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310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</w:rPr>
              <w:t xml:space="preserve">Участие в реализации проектов: </w:t>
            </w:r>
          </w:p>
          <w:p w:rsidR="007A077E" w:rsidRDefault="00A21198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</w:rPr>
              <w:t xml:space="preserve">«Международный день пожилых людей»  </w:t>
            </w:r>
          </w:p>
          <w:p w:rsidR="007A077E" w:rsidRDefault="00A21198">
            <w:pPr>
              <w:ind w:right="229"/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</w:rPr>
              <w:t xml:space="preserve">«День бабушек и дедушек»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«День матери»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Способствовать сохранению и </w:t>
            </w:r>
          </w:p>
          <w:p w:rsidR="007A077E" w:rsidRDefault="00A21198">
            <w:pPr>
              <w:spacing w:after="224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укреплению связей поколений в семье.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роли семьи в духовно</w:t>
            </w:r>
            <w:r w:rsidR="00941767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нравственном воспитании.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 w:rsidP="005263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r w:rsidR="00526367">
              <w:rPr>
                <w:rFonts w:ascii="Times New Roman" w:eastAsia="Times New Roman" w:hAnsi="Times New Roman" w:cs="Times New Roman"/>
                <w:sz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</w:t>
            </w:r>
          </w:p>
          <w:p w:rsidR="007A077E" w:rsidRDefault="00A21198">
            <w:pPr>
              <w:spacing w:after="25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ДОУ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Семьи воспитанников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 ДОУ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A077E" w:rsidTr="002A11C3">
        <w:trPr>
          <w:trHeight w:val="334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6" w:line="255" w:lineRule="auto"/>
              <w:ind w:right="1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Вовлечение родителей в проведение новогодних утренников и оформление групп к Новому году </w:t>
            </w:r>
          </w:p>
          <w:p w:rsidR="007A077E" w:rsidRDefault="00A2119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Активизировать и обобщать </w:t>
            </w:r>
          </w:p>
          <w:p w:rsidR="007A077E" w:rsidRDefault="00A2119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воспитательные </w:t>
            </w:r>
          </w:p>
          <w:p w:rsidR="007A077E" w:rsidRDefault="00A21198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умения родителей, поддерживать в </w:t>
            </w:r>
          </w:p>
          <w:p w:rsidR="007A077E" w:rsidRDefault="00A21198">
            <w:pPr>
              <w:ind w:left="21" w:hanging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них уверенность в собственных возможностях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9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</w:t>
            </w:r>
          </w:p>
          <w:p w:rsidR="007A077E" w:rsidRDefault="00A21198">
            <w:pPr>
              <w:spacing w:after="25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ДОУ </w:t>
            </w:r>
          </w:p>
          <w:p w:rsidR="007A077E" w:rsidRDefault="00A211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Семьи воспитанников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spacing w:after="256"/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ДОУ </w:t>
            </w:r>
          </w:p>
          <w:p w:rsidR="007A077E" w:rsidRDefault="00A21198">
            <w:pPr>
              <w:spacing w:after="2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A077E" w:rsidRDefault="00A21198">
            <w:pPr>
              <w:ind w:right="20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</w:tr>
    </w:tbl>
    <w:p w:rsidR="007A077E" w:rsidRDefault="00A2119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489B" w:rsidRDefault="0030489B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30489B">
      <w:footerReference w:type="even" r:id="rId7"/>
      <w:footerReference w:type="default" r:id="rId8"/>
      <w:footerReference w:type="first" r:id="rId9"/>
      <w:pgSz w:w="11906" w:h="16838"/>
      <w:pgMar w:top="720" w:right="554" w:bottom="1598" w:left="720" w:header="72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C6" w:rsidRDefault="000D64C6">
      <w:pPr>
        <w:spacing w:after="0" w:line="240" w:lineRule="auto"/>
      </w:pPr>
      <w:r>
        <w:separator/>
      </w:r>
    </w:p>
  </w:endnote>
  <w:endnote w:type="continuationSeparator" w:id="0">
    <w:p w:rsidR="000D64C6" w:rsidRDefault="000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7E" w:rsidRDefault="00A21198">
    <w:pPr>
      <w:spacing w:after="259"/>
      <w:ind w:right="1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077E" w:rsidRDefault="00A2119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7E" w:rsidRDefault="00A21198">
    <w:pPr>
      <w:spacing w:after="259"/>
      <w:ind w:right="1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EBD">
      <w:rPr>
        <w:noProof/>
      </w:rPr>
      <w:t>2</w:t>
    </w:r>
    <w:r>
      <w:fldChar w:fldCharType="end"/>
    </w:r>
    <w:r>
      <w:t xml:space="preserve"> </w:t>
    </w:r>
  </w:p>
  <w:p w:rsidR="007A077E" w:rsidRDefault="00A2119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7E" w:rsidRDefault="00A21198">
    <w:pPr>
      <w:spacing w:after="259"/>
      <w:ind w:right="1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077E" w:rsidRDefault="00A2119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C6" w:rsidRDefault="000D64C6">
      <w:pPr>
        <w:spacing w:after="0" w:line="240" w:lineRule="auto"/>
      </w:pPr>
      <w:r>
        <w:separator/>
      </w:r>
    </w:p>
  </w:footnote>
  <w:footnote w:type="continuationSeparator" w:id="0">
    <w:p w:rsidR="000D64C6" w:rsidRDefault="000D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E"/>
    <w:rsid w:val="000D64C6"/>
    <w:rsid w:val="00146EBD"/>
    <w:rsid w:val="002A11C3"/>
    <w:rsid w:val="0030489B"/>
    <w:rsid w:val="00526367"/>
    <w:rsid w:val="007A077E"/>
    <w:rsid w:val="00941767"/>
    <w:rsid w:val="00A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6A4C"/>
  <w15:docId w15:val="{3C50031C-EC3F-4F42-A961-6243CFF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Долгих</dc:creator>
  <cp:keywords/>
  <cp:lastModifiedBy>dou183</cp:lastModifiedBy>
  <cp:revision>2</cp:revision>
  <cp:lastPrinted>2025-01-21T09:14:00Z</cp:lastPrinted>
  <dcterms:created xsi:type="dcterms:W3CDTF">2025-01-21T09:53:00Z</dcterms:created>
  <dcterms:modified xsi:type="dcterms:W3CDTF">2025-01-21T09:53:00Z</dcterms:modified>
</cp:coreProperties>
</file>